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01625" w14:textId="77777777" w:rsidR="000D4815" w:rsidRPr="00F17889" w:rsidRDefault="00627B2B" w:rsidP="000D4815">
      <w:pPr>
        <w:pStyle w:val="Normal1"/>
        <w:spacing w:after="0" w:line="240" w:lineRule="auto"/>
        <w:jc w:val="both"/>
        <w:rPr>
          <w:rFonts w:asciiTheme="majorHAnsi" w:hAnsiTheme="majorHAnsi"/>
        </w:rPr>
      </w:pPr>
      <w:bookmarkStart w:id="0" w:name="_GoBack"/>
      <w:bookmarkEnd w:id="0"/>
      <w:r>
        <w:rPr>
          <w:rFonts w:asciiTheme="majorHAnsi" w:hAnsiTheme="majorHAnsi"/>
          <w:noProof/>
        </w:rPr>
        <w:drawing>
          <wp:anchor distT="0" distB="0" distL="114300" distR="114300" simplePos="0" relativeHeight="251658240" behindDoc="1" locked="0" layoutInCell="1" allowOverlap="1" wp14:anchorId="7DE8E0C7" wp14:editId="6A042D9F">
            <wp:simplePos x="0" y="0"/>
            <wp:positionH relativeFrom="column">
              <wp:posOffset>-919101</wp:posOffset>
            </wp:positionH>
            <wp:positionV relativeFrom="paragraph">
              <wp:posOffset>-938151</wp:posOffset>
            </wp:positionV>
            <wp:extent cx="7628659" cy="10711543"/>
            <wp:effectExtent l="19050" t="0" r="0" b="0"/>
            <wp:wrapNone/>
            <wp:docPr id="1" name="Picture 1" descr="F:\cover p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ver page02.jpg"/>
                    <pic:cNvPicPr>
                      <a:picLocks noChangeAspect="1" noChangeArrowheads="1"/>
                    </pic:cNvPicPr>
                  </pic:nvPicPr>
                  <pic:blipFill>
                    <a:blip r:embed="rId9"/>
                    <a:srcRect/>
                    <a:stretch>
                      <a:fillRect/>
                    </a:stretch>
                  </pic:blipFill>
                  <pic:spPr bwMode="auto">
                    <a:xfrm>
                      <a:off x="0" y="0"/>
                      <a:ext cx="7628659" cy="10711543"/>
                    </a:xfrm>
                    <a:prstGeom prst="rect">
                      <a:avLst/>
                    </a:prstGeom>
                    <a:noFill/>
                    <a:ln w="9525">
                      <a:noFill/>
                      <a:miter lim="800000"/>
                      <a:headEnd/>
                      <a:tailEnd/>
                    </a:ln>
                  </pic:spPr>
                </pic:pic>
              </a:graphicData>
            </a:graphic>
          </wp:anchor>
        </w:drawing>
      </w:r>
    </w:p>
    <w:p w14:paraId="5A1E86A5" w14:textId="77777777" w:rsidR="00FC7AD2" w:rsidRPr="00F17889" w:rsidRDefault="00FC7AD2" w:rsidP="000D4815">
      <w:pPr>
        <w:pStyle w:val="Normal1"/>
        <w:spacing w:after="0" w:line="240" w:lineRule="auto"/>
        <w:jc w:val="both"/>
        <w:rPr>
          <w:rFonts w:asciiTheme="majorHAnsi" w:hAnsiTheme="majorHAnsi"/>
        </w:rPr>
      </w:pPr>
    </w:p>
    <w:p w14:paraId="602055DC" w14:textId="77777777" w:rsidR="00FC7AD2" w:rsidRPr="00F17889" w:rsidRDefault="00FC7AD2" w:rsidP="000D4815">
      <w:pPr>
        <w:pStyle w:val="Normal1"/>
        <w:spacing w:after="0" w:line="240" w:lineRule="auto"/>
        <w:jc w:val="both"/>
        <w:rPr>
          <w:rFonts w:asciiTheme="majorHAnsi" w:hAnsiTheme="majorHAnsi"/>
        </w:rPr>
      </w:pPr>
    </w:p>
    <w:p w14:paraId="538AC4AB" w14:textId="77777777" w:rsidR="00FC7AD2" w:rsidRPr="00F17889" w:rsidRDefault="00FC7AD2" w:rsidP="000D4815">
      <w:pPr>
        <w:pStyle w:val="Normal1"/>
        <w:spacing w:after="0" w:line="240" w:lineRule="auto"/>
        <w:jc w:val="both"/>
        <w:rPr>
          <w:rFonts w:asciiTheme="majorHAnsi" w:hAnsiTheme="majorHAnsi"/>
        </w:rPr>
      </w:pPr>
    </w:p>
    <w:p w14:paraId="0DA7B59B" w14:textId="77777777" w:rsidR="00FC7AD2" w:rsidRPr="00F17889" w:rsidRDefault="00FC7AD2" w:rsidP="000D4815">
      <w:pPr>
        <w:pStyle w:val="Normal1"/>
        <w:spacing w:after="0" w:line="240" w:lineRule="auto"/>
        <w:jc w:val="both"/>
        <w:rPr>
          <w:rFonts w:asciiTheme="majorHAnsi" w:hAnsiTheme="majorHAnsi"/>
        </w:rPr>
      </w:pPr>
    </w:p>
    <w:p w14:paraId="75EEBAD8" w14:textId="77777777" w:rsidR="00FC7AD2" w:rsidRPr="00F17889" w:rsidRDefault="00FC7AD2" w:rsidP="000D4815">
      <w:pPr>
        <w:pStyle w:val="Normal1"/>
        <w:spacing w:after="0" w:line="240" w:lineRule="auto"/>
        <w:jc w:val="both"/>
        <w:rPr>
          <w:rFonts w:asciiTheme="majorHAnsi" w:hAnsiTheme="majorHAnsi"/>
        </w:rPr>
      </w:pPr>
    </w:p>
    <w:p w14:paraId="6282F1DE" w14:textId="77777777" w:rsidR="00FC7AD2" w:rsidRPr="00F17889" w:rsidRDefault="00FC7AD2" w:rsidP="000D4815">
      <w:pPr>
        <w:pStyle w:val="Normal1"/>
        <w:spacing w:after="0" w:line="240" w:lineRule="auto"/>
        <w:jc w:val="both"/>
        <w:rPr>
          <w:rFonts w:asciiTheme="majorHAnsi" w:hAnsiTheme="majorHAnsi"/>
        </w:rPr>
      </w:pPr>
    </w:p>
    <w:p w14:paraId="5485C629" w14:textId="77777777" w:rsidR="00FC7AD2" w:rsidRPr="00F17889" w:rsidRDefault="00FC7AD2" w:rsidP="000D4815">
      <w:pPr>
        <w:pStyle w:val="Normal1"/>
        <w:spacing w:after="0" w:line="240" w:lineRule="auto"/>
        <w:jc w:val="both"/>
        <w:rPr>
          <w:rFonts w:asciiTheme="majorHAnsi" w:hAnsiTheme="majorHAnsi"/>
        </w:rPr>
      </w:pPr>
    </w:p>
    <w:p w14:paraId="2B0FFE0B" w14:textId="77777777" w:rsidR="00FC7AD2" w:rsidRPr="00F17889" w:rsidRDefault="00FC7AD2" w:rsidP="000D4815">
      <w:pPr>
        <w:pStyle w:val="Normal1"/>
        <w:spacing w:after="0" w:line="240" w:lineRule="auto"/>
        <w:jc w:val="both"/>
        <w:rPr>
          <w:rFonts w:asciiTheme="majorHAnsi" w:hAnsiTheme="majorHAnsi"/>
        </w:rPr>
      </w:pPr>
    </w:p>
    <w:p w14:paraId="1F91BC19" w14:textId="77777777" w:rsidR="00FC7AD2" w:rsidRPr="00F17889" w:rsidRDefault="00FC7AD2" w:rsidP="000D4815">
      <w:pPr>
        <w:pStyle w:val="Normal1"/>
        <w:spacing w:after="0" w:line="240" w:lineRule="auto"/>
        <w:jc w:val="both"/>
        <w:rPr>
          <w:rFonts w:asciiTheme="majorHAnsi" w:hAnsiTheme="majorHAnsi"/>
        </w:rPr>
      </w:pPr>
    </w:p>
    <w:p w14:paraId="34E9C53A" w14:textId="77777777" w:rsidR="00FC7AD2" w:rsidRPr="00F17889" w:rsidRDefault="00FC7AD2" w:rsidP="000D4815">
      <w:pPr>
        <w:pStyle w:val="Normal1"/>
        <w:spacing w:after="0" w:line="240" w:lineRule="auto"/>
        <w:jc w:val="both"/>
        <w:rPr>
          <w:rFonts w:asciiTheme="majorHAnsi" w:hAnsiTheme="majorHAnsi"/>
        </w:rPr>
      </w:pPr>
    </w:p>
    <w:p w14:paraId="07401A1D" w14:textId="77777777" w:rsidR="00FC7AD2" w:rsidRPr="00F17889" w:rsidRDefault="00FC7AD2" w:rsidP="000D4815">
      <w:pPr>
        <w:pStyle w:val="Normal1"/>
        <w:spacing w:after="0" w:line="240" w:lineRule="auto"/>
        <w:jc w:val="both"/>
        <w:rPr>
          <w:rFonts w:asciiTheme="majorHAnsi" w:hAnsiTheme="majorHAnsi"/>
        </w:rPr>
      </w:pPr>
    </w:p>
    <w:p w14:paraId="41368E6C" w14:textId="77777777" w:rsidR="00FC7AD2" w:rsidRPr="00F17889" w:rsidRDefault="00FC7AD2" w:rsidP="000D4815">
      <w:pPr>
        <w:pStyle w:val="Normal1"/>
        <w:spacing w:after="0" w:line="240" w:lineRule="auto"/>
        <w:jc w:val="both"/>
        <w:rPr>
          <w:rFonts w:asciiTheme="majorHAnsi" w:hAnsiTheme="majorHAnsi"/>
        </w:rPr>
      </w:pPr>
    </w:p>
    <w:p w14:paraId="65028E70" w14:textId="77777777" w:rsidR="00FC7AD2" w:rsidRPr="00F17889" w:rsidRDefault="00FC7AD2" w:rsidP="000D4815">
      <w:pPr>
        <w:pStyle w:val="Normal1"/>
        <w:spacing w:after="0" w:line="240" w:lineRule="auto"/>
        <w:jc w:val="both"/>
        <w:rPr>
          <w:rFonts w:asciiTheme="majorHAnsi" w:hAnsiTheme="majorHAnsi"/>
        </w:rPr>
      </w:pPr>
    </w:p>
    <w:p w14:paraId="2E1F4A49" w14:textId="77777777" w:rsidR="00FC7AD2" w:rsidRPr="00F17889" w:rsidRDefault="00FC7AD2" w:rsidP="000D4815">
      <w:pPr>
        <w:pStyle w:val="Normal1"/>
        <w:spacing w:after="0" w:line="240" w:lineRule="auto"/>
        <w:jc w:val="both"/>
        <w:rPr>
          <w:rFonts w:asciiTheme="majorHAnsi" w:hAnsiTheme="majorHAnsi"/>
        </w:rPr>
      </w:pPr>
    </w:p>
    <w:p w14:paraId="0171A612" w14:textId="77777777" w:rsidR="00FC7AD2" w:rsidRPr="00F17889" w:rsidRDefault="00FC7AD2" w:rsidP="000D4815">
      <w:pPr>
        <w:pStyle w:val="Normal1"/>
        <w:spacing w:after="0" w:line="240" w:lineRule="auto"/>
        <w:jc w:val="both"/>
        <w:rPr>
          <w:rFonts w:asciiTheme="majorHAnsi" w:hAnsiTheme="majorHAnsi"/>
        </w:rPr>
      </w:pPr>
    </w:p>
    <w:p w14:paraId="7FFCA1F4" w14:textId="77777777" w:rsidR="00FC7AD2" w:rsidRPr="00F17889" w:rsidRDefault="00FC7AD2" w:rsidP="000D4815">
      <w:pPr>
        <w:pStyle w:val="Normal1"/>
        <w:spacing w:after="0" w:line="240" w:lineRule="auto"/>
        <w:jc w:val="both"/>
        <w:rPr>
          <w:rFonts w:asciiTheme="majorHAnsi" w:hAnsiTheme="majorHAnsi"/>
        </w:rPr>
      </w:pPr>
    </w:p>
    <w:p w14:paraId="19DE0E4C" w14:textId="77777777" w:rsidR="00FC7AD2" w:rsidRPr="00F17889" w:rsidRDefault="00FC7AD2" w:rsidP="000D4815">
      <w:pPr>
        <w:pStyle w:val="Normal1"/>
        <w:spacing w:after="0" w:line="240" w:lineRule="auto"/>
        <w:jc w:val="both"/>
        <w:rPr>
          <w:rFonts w:asciiTheme="majorHAnsi" w:hAnsiTheme="majorHAnsi"/>
        </w:rPr>
      </w:pPr>
    </w:p>
    <w:p w14:paraId="76D733FA" w14:textId="77777777" w:rsidR="00FC7AD2" w:rsidRPr="00F17889" w:rsidRDefault="00FC7AD2" w:rsidP="000D4815">
      <w:pPr>
        <w:pStyle w:val="Normal1"/>
        <w:spacing w:after="0" w:line="240" w:lineRule="auto"/>
        <w:jc w:val="both"/>
        <w:rPr>
          <w:rFonts w:asciiTheme="majorHAnsi" w:hAnsiTheme="majorHAnsi"/>
        </w:rPr>
      </w:pPr>
    </w:p>
    <w:p w14:paraId="38F1EAC4" w14:textId="77777777" w:rsidR="00FC7AD2" w:rsidRPr="00F17889" w:rsidRDefault="00FC7AD2" w:rsidP="000D4815">
      <w:pPr>
        <w:pStyle w:val="Normal1"/>
        <w:spacing w:after="0" w:line="240" w:lineRule="auto"/>
        <w:jc w:val="both"/>
        <w:rPr>
          <w:rFonts w:asciiTheme="majorHAnsi" w:hAnsiTheme="majorHAnsi"/>
        </w:rPr>
      </w:pPr>
    </w:p>
    <w:p w14:paraId="33C83F3D" w14:textId="77777777" w:rsidR="000D4815" w:rsidRPr="00F17889" w:rsidRDefault="000D4815" w:rsidP="000D4815">
      <w:pPr>
        <w:jc w:val="center"/>
        <w:rPr>
          <w:rFonts w:asciiTheme="majorHAnsi" w:hAnsiTheme="majorHAnsi"/>
        </w:rPr>
      </w:pPr>
    </w:p>
    <w:p w14:paraId="242EDF6D" w14:textId="77777777" w:rsidR="000D4815" w:rsidRPr="00F17889" w:rsidRDefault="000D4815" w:rsidP="000D4815">
      <w:pPr>
        <w:jc w:val="center"/>
        <w:rPr>
          <w:rFonts w:asciiTheme="majorHAnsi" w:hAnsiTheme="majorHAnsi"/>
        </w:rPr>
      </w:pPr>
    </w:p>
    <w:p w14:paraId="353E3163" w14:textId="77777777" w:rsidR="000D4815" w:rsidRPr="002440A4" w:rsidRDefault="000D4815" w:rsidP="000D4815">
      <w:pPr>
        <w:pStyle w:val="Normal1"/>
        <w:spacing w:after="0" w:line="240" w:lineRule="auto"/>
        <w:jc w:val="center"/>
        <w:rPr>
          <w:rFonts w:asciiTheme="majorHAnsi" w:hAnsiTheme="majorHAnsi"/>
          <w:b/>
          <w:color w:val="FFFFFF" w:themeColor="background1"/>
          <w:sz w:val="36"/>
          <w:szCs w:val="36"/>
        </w:rPr>
      </w:pPr>
      <w:r w:rsidRPr="002440A4">
        <w:rPr>
          <w:rFonts w:asciiTheme="majorHAnsi" w:eastAsia="Cambria" w:hAnsiTheme="majorHAnsi" w:cs="Cambria"/>
          <w:b/>
          <w:color w:val="FFFFFF" w:themeColor="background1"/>
          <w:sz w:val="36"/>
          <w:szCs w:val="36"/>
        </w:rPr>
        <w:t>Strategic Framework</w:t>
      </w:r>
    </w:p>
    <w:p w14:paraId="2DF9862C" w14:textId="77777777" w:rsidR="000D4815" w:rsidRPr="002440A4" w:rsidRDefault="000D4815" w:rsidP="000D4815">
      <w:pPr>
        <w:pStyle w:val="Normal1"/>
        <w:spacing w:after="0" w:line="240" w:lineRule="auto"/>
        <w:jc w:val="center"/>
        <w:rPr>
          <w:rFonts w:asciiTheme="majorHAnsi" w:eastAsia="Cambria" w:hAnsiTheme="majorHAnsi" w:cs="Cambria"/>
          <w:b/>
          <w:color w:val="FFFFFF" w:themeColor="background1"/>
          <w:sz w:val="32"/>
          <w:szCs w:val="32"/>
        </w:rPr>
      </w:pPr>
      <w:proofErr w:type="gramStart"/>
      <w:r w:rsidRPr="002440A4">
        <w:rPr>
          <w:rFonts w:asciiTheme="majorHAnsi" w:eastAsia="Cambria" w:hAnsiTheme="majorHAnsi" w:cs="Cambria"/>
          <w:b/>
          <w:color w:val="FFFFFF" w:themeColor="background1"/>
          <w:sz w:val="36"/>
          <w:szCs w:val="36"/>
        </w:rPr>
        <w:t>on</w:t>
      </w:r>
      <w:proofErr w:type="gramEnd"/>
      <w:r w:rsidRPr="002440A4">
        <w:rPr>
          <w:rFonts w:asciiTheme="majorHAnsi" w:eastAsia="Cambria" w:hAnsiTheme="majorHAnsi" w:cs="Cambria"/>
          <w:b/>
          <w:color w:val="FFFFFF" w:themeColor="background1"/>
          <w:sz w:val="36"/>
          <w:szCs w:val="36"/>
        </w:rPr>
        <w:t xml:space="preserve"> Geospatial Information and Services for Disasters</w:t>
      </w:r>
      <w:r w:rsidRPr="002440A4">
        <w:rPr>
          <w:rFonts w:asciiTheme="majorHAnsi" w:eastAsia="Cambria" w:hAnsiTheme="majorHAnsi" w:cs="Cambria"/>
          <w:b/>
          <w:color w:val="FFFFFF" w:themeColor="background1"/>
          <w:sz w:val="32"/>
          <w:szCs w:val="32"/>
        </w:rPr>
        <w:t xml:space="preserve"> </w:t>
      </w:r>
    </w:p>
    <w:p w14:paraId="589D0C57" w14:textId="77777777" w:rsidR="000D4815" w:rsidRPr="002440A4" w:rsidRDefault="000D4815" w:rsidP="000D4815">
      <w:pPr>
        <w:pStyle w:val="Normal1"/>
        <w:spacing w:after="0" w:line="240" w:lineRule="auto"/>
        <w:jc w:val="center"/>
        <w:rPr>
          <w:rFonts w:asciiTheme="majorHAnsi" w:eastAsia="Cambria" w:hAnsiTheme="majorHAnsi" w:cs="Cambria"/>
          <w:i/>
          <w:color w:val="FFFFFF" w:themeColor="background1"/>
          <w:sz w:val="24"/>
          <w:szCs w:val="24"/>
        </w:rPr>
      </w:pPr>
      <w:r w:rsidRPr="002440A4">
        <w:rPr>
          <w:rFonts w:asciiTheme="majorHAnsi" w:eastAsia="Cambria" w:hAnsiTheme="majorHAnsi" w:cs="Cambria"/>
          <w:i/>
          <w:color w:val="FFFFFF" w:themeColor="background1"/>
          <w:sz w:val="24"/>
          <w:szCs w:val="24"/>
        </w:rPr>
        <w:t>2016-2030</w:t>
      </w:r>
    </w:p>
    <w:p w14:paraId="1BEF54F4" w14:textId="77777777" w:rsidR="000D4815" w:rsidRPr="002440A4" w:rsidRDefault="000D4815" w:rsidP="000D4815">
      <w:pPr>
        <w:pStyle w:val="Normal1"/>
        <w:spacing w:after="0" w:line="240" w:lineRule="auto"/>
        <w:jc w:val="center"/>
        <w:rPr>
          <w:rFonts w:asciiTheme="majorHAnsi" w:hAnsiTheme="majorHAnsi"/>
          <w:color w:val="FFFFFF" w:themeColor="background1"/>
        </w:rPr>
      </w:pPr>
    </w:p>
    <w:p w14:paraId="479AC4F8" w14:textId="77777777" w:rsidR="000D4815" w:rsidRPr="002440A4" w:rsidRDefault="000D4815" w:rsidP="000D4815">
      <w:pPr>
        <w:pStyle w:val="Normal1"/>
        <w:spacing w:after="0" w:line="240" w:lineRule="auto"/>
        <w:jc w:val="center"/>
        <w:rPr>
          <w:rFonts w:asciiTheme="majorHAnsi" w:hAnsiTheme="majorHAnsi"/>
          <w:color w:val="FFFFFF" w:themeColor="background1"/>
        </w:rPr>
      </w:pPr>
    </w:p>
    <w:p w14:paraId="17833E01" w14:textId="77777777" w:rsidR="000D4815" w:rsidRPr="002440A4" w:rsidRDefault="000D4815" w:rsidP="000D4815">
      <w:pPr>
        <w:pStyle w:val="Normal1"/>
        <w:spacing w:after="0" w:line="240" w:lineRule="auto"/>
        <w:jc w:val="center"/>
        <w:rPr>
          <w:rFonts w:asciiTheme="majorHAnsi" w:eastAsia="Cambria" w:hAnsiTheme="majorHAnsi" w:cs="Cambria"/>
          <w:color w:val="FFFFFF" w:themeColor="background1"/>
          <w:sz w:val="24"/>
          <w:szCs w:val="24"/>
        </w:rPr>
      </w:pPr>
      <w:r w:rsidRPr="002440A4">
        <w:rPr>
          <w:rFonts w:asciiTheme="majorHAnsi" w:eastAsia="Cambria" w:hAnsiTheme="majorHAnsi" w:cs="Cambria"/>
          <w:color w:val="FFFFFF" w:themeColor="background1"/>
          <w:sz w:val="24"/>
          <w:szCs w:val="24"/>
        </w:rPr>
        <w:t>Working Group on Geospatial Information and Services for Disasters (WG-GISD)</w:t>
      </w:r>
    </w:p>
    <w:p w14:paraId="20EE7306" w14:textId="77777777" w:rsidR="000D4815" w:rsidRPr="002440A4" w:rsidRDefault="000D4815" w:rsidP="000D4815">
      <w:pPr>
        <w:pStyle w:val="Normal1"/>
        <w:spacing w:after="0" w:line="240" w:lineRule="auto"/>
        <w:jc w:val="center"/>
        <w:rPr>
          <w:rFonts w:asciiTheme="majorHAnsi" w:hAnsiTheme="majorHAnsi"/>
          <w:color w:val="FFFFFF" w:themeColor="background1"/>
        </w:rPr>
      </w:pPr>
      <w:r w:rsidRPr="002440A4">
        <w:rPr>
          <w:rFonts w:asciiTheme="majorHAnsi" w:eastAsia="Cambria" w:hAnsiTheme="majorHAnsi" w:cs="Cambria"/>
          <w:color w:val="FFFFFF" w:themeColor="background1"/>
          <w:sz w:val="24"/>
          <w:szCs w:val="24"/>
        </w:rPr>
        <w:t xml:space="preserve">The United Nations Committee of Experts on </w:t>
      </w:r>
    </w:p>
    <w:p w14:paraId="76BF6BAB" w14:textId="77777777" w:rsidR="000D4815" w:rsidRPr="002440A4" w:rsidRDefault="000D4815" w:rsidP="000D4815">
      <w:pPr>
        <w:pStyle w:val="Normal1"/>
        <w:spacing w:after="0" w:line="240" w:lineRule="auto"/>
        <w:jc w:val="center"/>
        <w:rPr>
          <w:rFonts w:asciiTheme="majorHAnsi" w:hAnsiTheme="majorHAnsi"/>
          <w:color w:val="FFFFFF" w:themeColor="background1"/>
        </w:rPr>
      </w:pPr>
      <w:r w:rsidRPr="002440A4">
        <w:rPr>
          <w:rFonts w:asciiTheme="majorHAnsi" w:eastAsia="Cambria" w:hAnsiTheme="majorHAnsi" w:cs="Cambria"/>
          <w:color w:val="FFFFFF" w:themeColor="background1"/>
          <w:sz w:val="24"/>
          <w:szCs w:val="24"/>
        </w:rPr>
        <w:t xml:space="preserve">Global Geospatial Information Management </w:t>
      </w:r>
    </w:p>
    <w:p w14:paraId="28926BB2" w14:textId="77777777" w:rsidR="000D4815" w:rsidRPr="002440A4" w:rsidRDefault="000D4815" w:rsidP="000D4815">
      <w:pPr>
        <w:jc w:val="center"/>
        <w:rPr>
          <w:rFonts w:asciiTheme="majorHAnsi" w:eastAsia="Cambria" w:hAnsiTheme="majorHAnsi" w:cs="Cambria"/>
          <w:color w:val="FFFFFF" w:themeColor="background1"/>
          <w:sz w:val="24"/>
          <w:szCs w:val="24"/>
        </w:rPr>
      </w:pPr>
      <w:r w:rsidRPr="002440A4">
        <w:rPr>
          <w:rFonts w:asciiTheme="majorHAnsi" w:eastAsia="Cambria" w:hAnsiTheme="majorHAnsi" w:cs="Cambria"/>
          <w:color w:val="FFFFFF" w:themeColor="background1"/>
          <w:sz w:val="24"/>
          <w:szCs w:val="24"/>
        </w:rPr>
        <w:t>(UN-GGIM)</w:t>
      </w:r>
    </w:p>
    <w:p w14:paraId="143A46C9" w14:textId="77777777" w:rsidR="000D4815" w:rsidRPr="00F17889" w:rsidRDefault="000D4815" w:rsidP="000D4815">
      <w:pPr>
        <w:jc w:val="center"/>
        <w:rPr>
          <w:rFonts w:asciiTheme="majorHAnsi" w:eastAsia="Cambria" w:hAnsiTheme="majorHAnsi" w:cs="Cambria"/>
          <w:color w:val="262626"/>
          <w:sz w:val="24"/>
          <w:szCs w:val="24"/>
        </w:rPr>
      </w:pPr>
    </w:p>
    <w:p w14:paraId="1ABA4C90" w14:textId="77777777" w:rsidR="000D4815" w:rsidRPr="00F17889" w:rsidRDefault="000D4815" w:rsidP="000D4815">
      <w:pPr>
        <w:jc w:val="center"/>
        <w:rPr>
          <w:rFonts w:asciiTheme="majorHAnsi" w:eastAsia="Cambria" w:hAnsiTheme="majorHAnsi" w:cs="Cambria"/>
          <w:color w:val="262626"/>
          <w:sz w:val="24"/>
          <w:szCs w:val="24"/>
        </w:rPr>
      </w:pPr>
    </w:p>
    <w:p w14:paraId="7817E4FC" w14:textId="77777777" w:rsidR="000D4815" w:rsidRPr="00F17889" w:rsidRDefault="000D4815" w:rsidP="000D4815">
      <w:pPr>
        <w:jc w:val="center"/>
        <w:rPr>
          <w:rFonts w:asciiTheme="majorHAnsi" w:eastAsia="Cambria" w:hAnsiTheme="majorHAnsi" w:cs="Cambria"/>
          <w:color w:val="262626"/>
          <w:sz w:val="24"/>
          <w:szCs w:val="24"/>
        </w:rPr>
      </w:pPr>
    </w:p>
    <w:p w14:paraId="47B88BFC" w14:textId="77777777" w:rsidR="000D4815" w:rsidRPr="00F17889" w:rsidRDefault="000D4815" w:rsidP="000D4815">
      <w:pPr>
        <w:jc w:val="center"/>
        <w:rPr>
          <w:rFonts w:asciiTheme="majorHAnsi" w:eastAsia="Cambria" w:hAnsiTheme="majorHAnsi" w:cs="Cambria"/>
          <w:color w:val="262626"/>
          <w:sz w:val="24"/>
          <w:szCs w:val="24"/>
        </w:rPr>
      </w:pPr>
    </w:p>
    <w:p w14:paraId="0DDF26E1" w14:textId="77777777" w:rsidR="000D4815" w:rsidRPr="00F17889" w:rsidRDefault="000D4815" w:rsidP="000D4815">
      <w:pPr>
        <w:jc w:val="center"/>
        <w:rPr>
          <w:rFonts w:asciiTheme="majorHAnsi" w:eastAsia="Cambria" w:hAnsiTheme="majorHAnsi" w:cs="Cambria"/>
          <w:color w:val="262626"/>
          <w:sz w:val="24"/>
          <w:szCs w:val="24"/>
        </w:rPr>
      </w:pPr>
    </w:p>
    <w:p w14:paraId="44E34188" w14:textId="77777777" w:rsidR="000D4815" w:rsidRPr="00F17889" w:rsidRDefault="000D4815" w:rsidP="000D4815">
      <w:pPr>
        <w:jc w:val="center"/>
        <w:rPr>
          <w:rFonts w:asciiTheme="majorHAnsi" w:eastAsia="Cambria" w:hAnsiTheme="majorHAnsi" w:cs="Cambria"/>
          <w:color w:val="262626"/>
          <w:sz w:val="24"/>
          <w:szCs w:val="24"/>
        </w:rPr>
      </w:pPr>
    </w:p>
    <w:p w14:paraId="5D55D64C" w14:textId="77777777" w:rsidR="000D4815" w:rsidRPr="00F17889" w:rsidRDefault="000D4815" w:rsidP="000D4815">
      <w:pPr>
        <w:jc w:val="center"/>
        <w:rPr>
          <w:rFonts w:asciiTheme="majorHAnsi" w:eastAsia="Cambria" w:hAnsiTheme="majorHAnsi" w:cs="Cambria"/>
          <w:color w:val="262626"/>
          <w:sz w:val="24"/>
          <w:szCs w:val="24"/>
        </w:rPr>
      </w:pPr>
    </w:p>
    <w:p w14:paraId="410AFDEC" w14:textId="77777777" w:rsidR="00981F0D" w:rsidRDefault="00981F0D" w:rsidP="000D4815">
      <w:pPr>
        <w:jc w:val="center"/>
        <w:rPr>
          <w:rFonts w:asciiTheme="majorHAnsi" w:eastAsia="Cambria" w:hAnsiTheme="majorHAnsi" w:cs="Cambria"/>
          <w:color w:val="262626"/>
          <w:sz w:val="20"/>
          <w:szCs w:val="20"/>
        </w:rPr>
      </w:pPr>
    </w:p>
    <w:p w14:paraId="5DBC182E" w14:textId="00DB12FA" w:rsidR="00077FF4" w:rsidRPr="001064EA" w:rsidRDefault="00981F0D" w:rsidP="001064EA">
      <w:pPr>
        <w:jc w:val="center"/>
        <w:rPr>
          <w:rFonts w:asciiTheme="majorHAnsi" w:eastAsia="Cambria" w:hAnsiTheme="majorHAnsi" w:cs="Cambria"/>
          <w:color w:val="262626"/>
          <w:sz w:val="20"/>
          <w:szCs w:val="20"/>
        </w:rPr>
      </w:pPr>
      <w:r>
        <w:rPr>
          <w:rFonts w:asciiTheme="majorHAnsi" w:eastAsia="Cambria" w:hAnsiTheme="majorHAnsi" w:cs="Cambria"/>
          <w:color w:val="262626"/>
          <w:sz w:val="20"/>
          <w:szCs w:val="20"/>
        </w:rPr>
        <w:t>September 2016</w:t>
      </w:r>
    </w:p>
    <w:sdt>
      <w:sdtPr>
        <w:rPr>
          <w:rFonts w:asciiTheme="minorHAnsi" w:eastAsiaTheme="minorEastAsia" w:hAnsiTheme="minorHAnsi" w:cstheme="minorBidi"/>
          <w:b w:val="0"/>
          <w:bCs w:val="0"/>
          <w:color w:val="auto"/>
          <w:sz w:val="22"/>
          <w:szCs w:val="22"/>
        </w:rPr>
        <w:id w:val="169304486"/>
        <w:docPartObj>
          <w:docPartGallery w:val="Table of Contents"/>
          <w:docPartUnique/>
        </w:docPartObj>
      </w:sdtPr>
      <w:sdtEndPr/>
      <w:sdtContent>
        <w:p w14:paraId="13F88790" w14:textId="77777777" w:rsidR="000D4815" w:rsidRPr="00F17889" w:rsidRDefault="000D4815" w:rsidP="000D4815">
          <w:pPr>
            <w:pStyle w:val="TOCHeading"/>
          </w:pPr>
          <w:r w:rsidRPr="00F17889">
            <w:rPr>
              <w:color w:val="1F497D" w:themeColor="text2"/>
            </w:rPr>
            <w:t>Contents</w:t>
          </w:r>
        </w:p>
        <w:p w14:paraId="4075538A" w14:textId="77777777" w:rsidR="000D4815" w:rsidRPr="006048CD" w:rsidRDefault="000D4815" w:rsidP="000D4815">
          <w:pPr>
            <w:rPr>
              <w:rFonts w:asciiTheme="majorHAnsi" w:hAnsiTheme="majorHAnsi"/>
            </w:rPr>
          </w:pPr>
        </w:p>
        <w:p w14:paraId="70129FC2" w14:textId="77777777" w:rsidR="0062143B" w:rsidRPr="006048CD" w:rsidRDefault="0062143B">
          <w:pPr>
            <w:pStyle w:val="TOC1"/>
            <w:tabs>
              <w:tab w:val="right" w:leader="dot" w:pos="9017"/>
            </w:tabs>
            <w:rPr>
              <w:rFonts w:asciiTheme="majorHAnsi" w:hAnsiTheme="majorHAnsi"/>
            </w:rPr>
          </w:pPr>
          <w:r w:rsidRPr="006048CD">
            <w:rPr>
              <w:rFonts w:asciiTheme="majorHAnsi" w:hAnsiTheme="majorHAnsi"/>
            </w:rPr>
            <w:t>List of Acronyms</w:t>
          </w:r>
          <w:r w:rsidRPr="006048CD">
            <w:rPr>
              <w:rFonts w:asciiTheme="majorHAnsi" w:hAnsiTheme="majorHAnsi"/>
              <w:sz w:val="18"/>
              <w:szCs w:val="18"/>
            </w:rPr>
            <w:t>………………………………………………………………………………………………………………………………………………</w:t>
          </w:r>
          <w:r w:rsidRPr="006048CD">
            <w:rPr>
              <w:rFonts w:asciiTheme="majorHAnsi" w:hAnsiTheme="majorHAnsi"/>
            </w:rPr>
            <w:t>3</w:t>
          </w:r>
        </w:p>
        <w:p w14:paraId="1587D263" w14:textId="1692C384" w:rsidR="006048CD" w:rsidRPr="006048CD" w:rsidRDefault="00AF557C">
          <w:pPr>
            <w:pStyle w:val="TOC1"/>
            <w:tabs>
              <w:tab w:val="right" w:leader="dot" w:pos="9017"/>
            </w:tabs>
            <w:rPr>
              <w:rFonts w:asciiTheme="majorHAnsi" w:hAnsiTheme="majorHAnsi"/>
              <w:noProof/>
            </w:rPr>
          </w:pPr>
          <w:r w:rsidRPr="006048CD">
            <w:rPr>
              <w:rFonts w:asciiTheme="majorHAnsi" w:hAnsiTheme="majorHAnsi"/>
            </w:rPr>
            <w:fldChar w:fldCharType="begin"/>
          </w:r>
          <w:r w:rsidR="000D4815" w:rsidRPr="006048CD">
            <w:rPr>
              <w:rFonts w:asciiTheme="majorHAnsi" w:hAnsiTheme="majorHAnsi"/>
            </w:rPr>
            <w:instrText xml:space="preserve"> TOC \o "1-3" \h \z \u </w:instrText>
          </w:r>
          <w:r w:rsidRPr="006048CD">
            <w:rPr>
              <w:rFonts w:asciiTheme="majorHAnsi" w:hAnsiTheme="majorHAnsi"/>
            </w:rPr>
            <w:fldChar w:fldCharType="separate"/>
          </w:r>
          <w:hyperlink w:anchor="_Toc451416680" w:history="1">
            <w:r w:rsidR="006048CD" w:rsidRPr="006048CD">
              <w:rPr>
                <w:rStyle w:val="Hyperlink"/>
                <w:rFonts w:asciiTheme="majorHAnsi" w:eastAsia="Cambria" w:hAnsiTheme="majorHAnsi"/>
                <w:noProof/>
              </w:rPr>
              <w:t>I. Preamble</w:t>
            </w:r>
            <w:r w:rsidR="006048CD" w:rsidRPr="006048CD">
              <w:rPr>
                <w:rFonts w:asciiTheme="majorHAnsi" w:hAnsiTheme="majorHAnsi"/>
                <w:noProof/>
                <w:webHidden/>
              </w:rPr>
              <w:tab/>
            </w:r>
            <w:r w:rsidR="006048CD" w:rsidRPr="006048CD">
              <w:rPr>
                <w:rFonts w:asciiTheme="majorHAnsi" w:hAnsiTheme="majorHAnsi"/>
                <w:noProof/>
                <w:webHidden/>
              </w:rPr>
              <w:fldChar w:fldCharType="begin"/>
            </w:r>
            <w:r w:rsidR="006048CD" w:rsidRPr="006048CD">
              <w:rPr>
                <w:rFonts w:asciiTheme="majorHAnsi" w:hAnsiTheme="majorHAnsi"/>
                <w:noProof/>
                <w:webHidden/>
              </w:rPr>
              <w:instrText xml:space="preserve"> PAGEREF _Toc451416680 \h </w:instrText>
            </w:r>
            <w:r w:rsidR="006048CD" w:rsidRPr="006048CD">
              <w:rPr>
                <w:rFonts w:asciiTheme="majorHAnsi" w:hAnsiTheme="majorHAnsi"/>
                <w:noProof/>
                <w:webHidden/>
              </w:rPr>
            </w:r>
            <w:r w:rsidR="006048CD" w:rsidRPr="006048CD">
              <w:rPr>
                <w:rFonts w:asciiTheme="majorHAnsi" w:hAnsiTheme="majorHAnsi"/>
                <w:noProof/>
                <w:webHidden/>
              </w:rPr>
              <w:fldChar w:fldCharType="separate"/>
            </w:r>
            <w:r w:rsidR="00346B8D">
              <w:rPr>
                <w:rFonts w:asciiTheme="majorHAnsi" w:hAnsiTheme="majorHAnsi"/>
                <w:noProof/>
                <w:webHidden/>
              </w:rPr>
              <w:t>4</w:t>
            </w:r>
            <w:r w:rsidR="006048CD" w:rsidRPr="006048CD">
              <w:rPr>
                <w:rFonts w:asciiTheme="majorHAnsi" w:hAnsiTheme="majorHAnsi"/>
                <w:noProof/>
                <w:webHidden/>
              </w:rPr>
              <w:fldChar w:fldCharType="end"/>
            </w:r>
          </w:hyperlink>
        </w:p>
        <w:p w14:paraId="169ECBA7" w14:textId="7AB464B2" w:rsidR="006048CD" w:rsidRPr="006048CD" w:rsidRDefault="00AA6EBE">
          <w:pPr>
            <w:pStyle w:val="TOC1"/>
            <w:tabs>
              <w:tab w:val="right" w:leader="dot" w:pos="9017"/>
            </w:tabs>
            <w:rPr>
              <w:rFonts w:asciiTheme="majorHAnsi" w:hAnsiTheme="majorHAnsi"/>
              <w:noProof/>
            </w:rPr>
          </w:pPr>
          <w:hyperlink w:anchor="_Toc451416681" w:history="1">
            <w:r w:rsidR="006048CD" w:rsidRPr="006048CD">
              <w:rPr>
                <w:rStyle w:val="Hyperlink"/>
                <w:rFonts w:asciiTheme="majorHAnsi" w:eastAsia="Cambria" w:hAnsiTheme="majorHAnsi"/>
                <w:noProof/>
              </w:rPr>
              <w:t>II. Expected Outcome and Goal</w:t>
            </w:r>
            <w:r w:rsidR="006048CD" w:rsidRPr="006048CD">
              <w:rPr>
                <w:rFonts w:asciiTheme="majorHAnsi" w:hAnsiTheme="majorHAnsi"/>
                <w:noProof/>
                <w:webHidden/>
              </w:rPr>
              <w:tab/>
            </w:r>
            <w:r w:rsidR="006048CD" w:rsidRPr="006048CD">
              <w:rPr>
                <w:rFonts w:asciiTheme="majorHAnsi" w:hAnsiTheme="majorHAnsi"/>
                <w:noProof/>
                <w:webHidden/>
              </w:rPr>
              <w:fldChar w:fldCharType="begin"/>
            </w:r>
            <w:r w:rsidR="006048CD" w:rsidRPr="006048CD">
              <w:rPr>
                <w:rFonts w:asciiTheme="majorHAnsi" w:hAnsiTheme="majorHAnsi"/>
                <w:noProof/>
                <w:webHidden/>
              </w:rPr>
              <w:instrText xml:space="preserve"> PAGEREF _Toc451416681 \h </w:instrText>
            </w:r>
            <w:r w:rsidR="006048CD" w:rsidRPr="006048CD">
              <w:rPr>
                <w:rFonts w:asciiTheme="majorHAnsi" w:hAnsiTheme="majorHAnsi"/>
                <w:noProof/>
                <w:webHidden/>
              </w:rPr>
            </w:r>
            <w:r w:rsidR="006048CD" w:rsidRPr="006048CD">
              <w:rPr>
                <w:rFonts w:asciiTheme="majorHAnsi" w:hAnsiTheme="majorHAnsi"/>
                <w:noProof/>
                <w:webHidden/>
              </w:rPr>
              <w:fldChar w:fldCharType="separate"/>
            </w:r>
            <w:r w:rsidR="00346B8D">
              <w:rPr>
                <w:rFonts w:asciiTheme="majorHAnsi" w:hAnsiTheme="majorHAnsi"/>
                <w:noProof/>
                <w:webHidden/>
              </w:rPr>
              <w:t>5</w:t>
            </w:r>
            <w:r w:rsidR="006048CD" w:rsidRPr="006048CD">
              <w:rPr>
                <w:rFonts w:asciiTheme="majorHAnsi" w:hAnsiTheme="majorHAnsi"/>
                <w:noProof/>
                <w:webHidden/>
              </w:rPr>
              <w:fldChar w:fldCharType="end"/>
            </w:r>
          </w:hyperlink>
        </w:p>
        <w:p w14:paraId="64F7752C" w14:textId="3B5A2023" w:rsidR="006048CD" w:rsidRPr="006048CD" w:rsidRDefault="00AA6EBE">
          <w:pPr>
            <w:pStyle w:val="TOC1"/>
            <w:tabs>
              <w:tab w:val="right" w:leader="dot" w:pos="9017"/>
            </w:tabs>
            <w:rPr>
              <w:rFonts w:asciiTheme="majorHAnsi" w:hAnsiTheme="majorHAnsi"/>
              <w:noProof/>
            </w:rPr>
          </w:pPr>
          <w:hyperlink w:anchor="_Toc451416682" w:history="1">
            <w:r w:rsidR="006048CD" w:rsidRPr="006048CD">
              <w:rPr>
                <w:rStyle w:val="Hyperlink"/>
                <w:rFonts w:asciiTheme="majorHAnsi" w:eastAsia="Cambria" w:hAnsiTheme="majorHAnsi"/>
                <w:noProof/>
              </w:rPr>
              <w:t>III. Guiding Principles</w:t>
            </w:r>
            <w:r w:rsidR="006048CD" w:rsidRPr="006048CD">
              <w:rPr>
                <w:rFonts w:asciiTheme="majorHAnsi" w:hAnsiTheme="majorHAnsi"/>
                <w:noProof/>
                <w:webHidden/>
              </w:rPr>
              <w:tab/>
            </w:r>
            <w:r w:rsidR="006048CD" w:rsidRPr="006048CD">
              <w:rPr>
                <w:rFonts w:asciiTheme="majorHAnsi" w:hAnsiTheme="majorHAnsi"/>
                <w:noProof/>
                <w:webHidden/>
              </w:rPr>
              <w:fldChar w:fldCharType="begin"/>
            </w:r>
            <w:r w:rsidR="006048CD" w:rsidRPr="006048CD">
              <w:rPr>
                <w:rFonts w:asciiTheme="majorHAnsi" w:hAnsiTheme="majorHAnsi"/>
                <w:noProof/>
                <w:webHidden/>
              </w:rPr>
              <w:instrText xml:space="preserve"> PAGEREF _Toc451416682 \h </w:instrText>
            </w:r>
            <w:r w:rsidR="006048CD" w:rsidRPr="006048CD">
              <w:rPr>
                <w:rFonts w:asciiTheme="majorHAnsi" w:hAnsiTheme="majorHAnsi"/>
                <w:noProof/>
                <w:webHidden/>
              </w:rPr>
            </w:r>
            <w:r w:rsidR="006048CD" w:rsidRPr="006048CD">
              <w:rPr>
                <w:rFonts w:asciiTheme="majorHAnsi" w:hAnsiTheme="majorHAnsi"/>
                <w:noProof/>
                <w:webHidden/>
              </w:rPr>
              <w:fldChar w:fldCharType="separate"/>
            </w:r>
            <w:r w:rsidR="00346B8D">
              <w:rPr>
                <w:rFonts w:asciiTheme="majorHAnsi" w:hAnsiTheme="majorHAnsi"/>
                <w:noProof/>
                <w:webHidden/>
              </w:rPr>
              <w:t>6</w:t>
            </w:r>
            <w:r w:rsidR="006048CD" w:rsidRPr="006048CD">
              <w:rPr>
                <w:rFonts w:asciiTheme="majorHAnsi" w:hAnsiTheme="majorHAnsi"/>
                <w:noProof/>
                <w:webHidden/>
              </w:rPr>
              <w:fldChar w:fldCharType="end"/>
            </w:r>
          </w:hyperlink>
        </w:p>
        <w:p w14:paraId="0456F8F9" w14:textId="6F12997D" w:rsidR="006048CD" w:rsidRPr="006048CD" w:rsidRDefault="00AA6EBE">
          <w:pPr>
            <w:pStyle w:val="TOC1"/>
            <w:tabs>
              <w:tab w:val="right" w:leader="dot" w:pos="9017"/>
            </w:tabs>
            <w:rPr>
              <w:rFonts w:asciiTheme="majorHAnsi" w:hAnsiTheme="majorHAnsi"/>
              <w:noProof/>
            </w:rPr>
          </w:pPr>
          <w:hyperlink w:anchor="_Toc451416683" w:history="1">
            <w:r w:rsidR="006048CD" w:rsidRPr="006048CD">
              <w:rPr>
                <w:rStyle w:val="Hyperlink"/>
                <w:rFonts w:asciiTheme="majorHAnsi" w:eastAsia="Cambria" w:hAnsiTheme="majorHAnsi"/>
                <w:noProof/>
              </w:rPr>
              <w:t>IV. Priorities for Action</w:t>
            </w:r>
            <w:r w:rsidR="006048CD" w:rsidRPr="006048CD">
              <w:rPr>
                <w:rFonts w:asciiTheme="majorHAnsi" w:hAnsiTheme="majorHAnsi"/>
                <w:noProof/>
                <w:webHidden/>
              </w:rPr>
              <w:tab/>
            </w:r>
            <w:r w:rsidR="006048CD" w:rsidRPr="006048CD">
              <w:rPr>
                <w:rFonts w:asciiTheme="majorHAnsi" w:hAnsiTheme="majorHAnsi"/>
                <w:noProof/>
                <w:webHidden/>
              </w:rPr>
              <w:fldChar w:fldCharType="begin"/>
            </w:r>
            <w:r w:rsidR="006048CD" w:rsidRPr="006048CD">
              <w:rPr>
                <w:rFonts w:asciiTheme="majorHAnsi" w:hAnsiTheme="majorHAnsi"/>
                <w:noProof/>
                <w:webHidden/>
              </w:rPr>
              <w:instrText xml:space="preserve"> PAGEREF _Toc451416683 \h </w:instrText>
            </w:r>
            <w:r w:rsidR="006048CD" w:rsidRPr="006048CD">
              <w:rPr>
                <w:rFonts w:asciiTheme="majorHAnsi" w:hAnsiTheme="majorHAnsi"/>
                <w:noProof/>
                <w:webHidden/>
              </w:rPr>
            </w:r>
            <w:r w:rsidR="006048CD" w:rsidRPr="006048CD">
              <w:rPr>
                <w:rFonts w:asciiTheme="majorHAnsi" w:hAnsiTheme="majorHAnsi"/>
                <w:noProof/>
                <w:webHidden/>
              </w:rPr>
              <w:fldChar w:fldCharType="separate"/>
            </w:r>
            <w:r w:rsidR="00346B8D">
              <w:rPr>
                <w:rFonts w:asciiTheme="majorHAnsi" w:hAnsiTheme="majorHAnsi"/>
                <w:noProof/>
                <w:webHidden/>
              </w:rPr>
              <w:t>7</w:t>
            </w:r>
            <w:r w:rsidR="006048CD" w:rsidRPr="006048CD">
              <w:rPr>
                <w:rFonts w:asciiTheme="majorHAnsi" w:hAnsiTheme="majorHAnsi"/>
                <w:noProof/>
                <w:webHidden/>
              </w:rPr>
              <w:fldChar w:fldCharType="end"/>
            </w:r>
          </w:hyperlink>
        </w:p>
        <w:p w14:paraId="179A0FB9" w14:textId="5EA82FB7" w:rsidR="006048CD" w:rsidRPr="006048CD" w:rsidRDefault="00AA6EBE">
          <w:pPr>
            <w:pStyle w:val="TOC1"/>
            <w:tabs>
              <w:tab w:val="right" w:leader="dot" w:pos="9017"/>
            </w:tabs>
            <w:rPr>
              <w:rFonts w:asciiTheme="majorHAnsi" w:hAnsiTheme="majorHAnsi"/>
              <w:noProof/>
            </w:rPr>
          </w:pPr>
          <w:hyperlink w:anchor="_Toc451416684" w:history="1">
            <w:r w:rsidR="006048CD" w:rsidRPr="006048CD">
              <w:rPr>
                <w:rStyle w:val="Hyperlink"/>
                <w:rFonts w:asciiTheme="majorHAnsi" w:eastAsia="Cambria" w:hAnsiTheme="majorHAnsi"/>
                <w:noProof/>
              </w:rPr>
              <w:t>V.  Role of Stakeholders</w:t>
            </w:r>
            <w:r w:rsidR="006048CD" w:rsidRPr="006048CD">
              <w:rPr>
                <w:rFonts w:asciiTheme="majorHAnsi" w:hAnsiTheme="majorHAnsi"/>
                <w:noProof/>
                <w:webHidden/>
              </w:rPr>
              <w:tab/>
            </w:r>
            <w:r w:rsidR="006048CD" w:rsidRPr="006048CD">
              <w:rPr>
                <w:rFonts w:asciiTheme="majorHAnsi" w:hAnsiTheme="majorHAnsi"/>
                <w:noProof/>
                <w:webHidden/>
              </w:rPr>
              <w:fldChar w:fldCharType="begin"/>
            </w:r>
            <w:r w:rsidR="006048CD" w:rsidRPr="006048CD">
              <w:rPr>
                <w:rFonts w:asciiTheme="majorHAnsi" w:hAnsiTheme="majorHAnsi"/>
                <w:noProof/>
                <w:webHidden/>
              </w:rPr>
              <w:instrText xml:space="preserve"> PAGEREF _Toc451416684 \h </w:instrText>
            </w:r>
            <w:r w:rsidR="006048CD" w:rsidRPr="006048CD">
              <w:rPr>
                <w:rFonts w:asciiTheme="majorHAnsi" w:hAnsiTheme="majorHAnsi"/>
                <w:noProof/>
                <w:webHidden/>
              </w:rPr>
            </w:r>
            <w:r w:rsidR="006048CD" w:rsidRPr="006048CD">
              <w:rPr>
                <w:rFonts w:asciiTheme="majorHAnsi" w:hAnsiTheme="majorHAnsi"/>
                <w:noProof/>
                <w:webHidden/>
              </w:rPr>
              <w:fldChar w:fldCharType="separate"/>
            </w:r>
            <w:r w:rsidR="00346B8D">
              <w:rPr>
                <w:rFonts w:asciiTheme="majorHAnsi" w:hAnsiTheme="majorHAnsi"/>
                <w:noProof/>
                <w:webHidden/>
              </w:rPr>
              <w:t>13</w:t>
            </w:r>
            <w:r w:rsidR="006048CD" w:rsidRPr="006048CD">
              <w:rPr>
                <w:rFonts w:asciiTheme="majorHAnsi" w:hAnsiTheme="majorHAnsi"/>
                <w:noProof/>
                <w:webHidden/>
              </w:rPr>
              <w:fldChar w:fldCharType="end"/>
            </w:r>
          </w:hyperlink>
        </w:p>
        <w:p w14:paraId="0C59E694" w14:textId="156AD41D" w:rsidR="006048CD" w:rsidRPr="006048CD" w:rsidRDefault="00AA6EBE">
          <w:pPr>
            <w:pStyle w:val="TOC1"/>
            <w:tabs>
              <w:tab w:val="right" w:leader="dot" w:pos="9017"/>
            </w:tabs>
            <w:rPr>
              <w:rFonts w:asciiTheme="majorHAnsi" w:hAnsiTheme="majorHAnsi"/>
              <w:noProof/>
            </w:rPr>
          </w:pPr>
          <w:hyperlink w:anchor="_Toc451416685" w:history="1">
            <w:r w:rsidR="006048CD" w:rsidRPr="006048CD">
              <w:rPr>
                <w:rStyle w:val="Hyperlink"/>
                <w:rFonts w:asciiTheme="majorHAnsi" w:eastAsia="Cambria" w:hAnsiTheme="majorHAnsi"/>
                <w:noProof/>
              </w:rPr>
              <w:t>VI. Implementation</w:t>
            </w:r>
            <w:r w:rsidR="006048CD" w:rsidRPr="006048CD">
              <w:rPr>
                <w:rFonts w:asciiTheme="majorHAnsi" w:hAnsiTheme="majorHAnsi"/>
                <w:noProof/>
                <w:webHidden/>
              </w:rPr>
              <w:tab/>
            </w:r>
            <w:r w:rsidR="006048CD" w:rsidRPr="006048CD">
              <w:rPr>
                <w:rFonts w:asciiTheme="majorHAnsi" w:hAnsiTheme="majorHAnsi"/>
                <w:noProof/>
                <w:webHidden/>
              </w:rPr>
              <w:fldChar w:fldCharType="begin"/>
            </w:r>
            <w:r w:rsidR="006048CD" w:rsidRPr="006048CD">
              <w:rPr>
                <w:rFonts w:asciiTheme="majorHAnsi" w:hAnsiTheme="majorHAnsi"/>
                <w:noProof/>
                <w:webHidden/>
              </w:rPr>
              <w:instrText xml:space="preserve"> PAGEREF _Toc451416685 \h </w:instrText>
            </w:r>
            <w:r w:rsidR="006048CD" w:rsidRPr="006048CD">
              <w:rPr>
                <w:rFonts w:asciiTheme="majorHAnsi" w:hAnsiTheme="majorHAnsi"/>
                <w:noProof/>
                <w:webHidden/>
              </w:rPr>
            </w:r>
            <w:r w:rsidR="006048CD" w:rsidRPr="006048CD">
              <w:rPr>
                <w:rFonts w:asciiTheme="majorHAnsi" w:hAnsiTheme="majorHAnsi"/>
                <w:noProof/>
                <w:webHidden/>
              </w:rPr>
              <w:fldChar w:fldCharType="separate"/>
            </w:r>
            <w:r w:rsidR="00346B8D">
              <w:rPr>
                <w:rFonts w:asciiTheme="majorHAnsi" w:hAnsiTheme="majorHAnsi"/>
                <w:noProof/>
                <w:webHidden/>
              </w:rPr>
              <w:t>14</w:t>
            </w:r>
            <w:r w:rsidR="006048CD" w:rsidRPr="006048CD">
              <w:rPr>
                <w:rFonts w:asciiTheme="majorHAnsi" w:hAnsiTheme="majorHAnsi"/>
                <w:noProof/>
                <w:webHidden/>
              </w:rPr>
              <w:fldChar w:fldCharType="end"/>
            </w:r>
          </w:hyperlink>
        </w:p>
        <w:p w14:paraId="6FEF8258" w14:textId="2812B46A" w:rsidR="006048CD" w:rsidRPr="006048CD" w:rsidRDefault="00AA6EBE">
          <w:pPr>
            <w:pStyle w:val="TOC1"/>
            <w:tabs>
              <w:tab w:val="right" w:leader="dot" w:pos="9017"/>
            </w:tabs>
            <w:rPr>
              <w:rFonts w:asciiTheme="majorHAnsi" w:hAnsiTheme="majorHAnsi"/>
              <w:noProof/>
            </w:rPr>
          </w:pPr>
          <w:hyperlink w:anchor="_Toc451416686" w:history="1">
            <w:r w:rsidR="006048CD" w:rsidRPr="006048CD">
              <w:rPr>
                <w:rStyle w:val="Hyperlink"/>
                <w:rFonts w:asciiTheme="majorHAnsi" w:eastAsia="Cambria" w:hAnsiTheme="majorHAnsi"/>
                <w:noProof/>
              </w:rPr>
              <w:t>Definition of Terms</w:t>
            </w:r>
            <w:r w:rsidR="006048CD" w:rsidRPr="006048CD">
              <w:rPr>
                <w:rFonts w:asciiTheme="majorHAnsi" w:hAnsiTheme="majorHAnsi"/>
                <w:noProof/>
                <w:webHidden/>
              </w:rPr>
              <w:tab/>
            </w:r>
            <w:r w:rsidR="006048CD" w:rsidRPr="006048CD">
              <w:rPr>
                <w:rFonts w:asciiTheme="majorHAnsi" w:hAnsiTheme="majorHAnsi"/>
                <w:noProof/>
                <w:webHidden/>
              </w:rPr>
              <w:fldChar w:fldCharType="begin"/>
            </w:r>
            <w:r w:rsidR="006048CD" w:rsidRPr="006048CD">
              <w:rPr>
                <w:rFonts w:asciiTheme="majorHAnsi" w:hAnsiTheme="majorHAnsi"/>
                <w:noProof/>
                <w:webHidden/>
              </w:rPr>
              <w:instrText xml:space="preserve"> PAGEREF _Toc451416686 \h </w:instrText>
            </w:r>
            <w:r w:rsidR="006048CD" w:rsidRPr="006048CD">
              <w:rPr>
                <w:rFonts w:asciiTheme="majorHAnsi" w:hAnsiTheme="majorHAnsi"/>
                <w:noProof/>
                <w:webHidden/>
              </w:rPr>
            </w:r>
            <w:r w:rsidR="006048CD" w:rsidRPr="006048CD">
              <w:rPr>
                <w:rFonts w:asciiTheme="majorHAnsi" w:hAnsiTheme="majorHAnsi"/>
                <w:noProof/>
                <w:webHidden/>
              </w:rPr>
              <w:fldChar w:fldCharType="separate"/>
            </w:r>
            <w:r w:rsidR="00346B8D">
              <w:rPr>
                <w:rFonts w:asciiTheme="majorHAnsi" w:hAnsiTheme="majorHAnsi"/>
                <w:noProof/>
                <w:webHidden/>
              </w:rPr>
              <w:t>16</w:t>
            </w:r>
            <w:r w:rsidR="006048CD" w:rsidRPr="006048CD">
              <w:rPr>
                <w:rFonts w:asciiTheme="majorHAnsi" w:hAnsiTheme="majorHAnsi"/>
                <w:noProof/>
                <w:webHidden/>
              </w:rPr>
              <w:fldChar w:fldCharType="end"/>
            </w:r>
          </w:hyperlink>
        </w:p>
        <w:p w14:paraId="52686E37" w14:textId="31ED09B5" w:rsidR="006048CD" w:rsidRPr="006048CD" w:rsidRDefault="00AA6EBE">
          <w:pPr>
            <w:pStyle w:val="TOC1"/>
            <w:tabs>
              <w:tab w:val="right" w:leader="dot" w:pos="9017"/>
            </w:tabs>
            <w:rPr>
              <w:rFonts w:asciiTheme="majorHAnsi" w:hAnsiTheme="majorHAnsi"/>
              <w:noProof/>
            </w:rPr>
          </w:pPr>
          <w:hyperlink w:anchor="_Toc451416687" w:history="1">
            <w:r w:rsidR="006048CD" w:rsidRPr="006048CD">
              <w:rPr>
                <w:rStyle w:val="Hyperlink"/>
                <w:rFonts w:asciiTheme="majorHAnsi" w:eastAsia="Cambria" w:hAnsiTheme="majorHAnsi"/>
                <w:noProof/>
              </w:rPr>
              <w:t>References</w:t>
            </w:r>
            <w:r w:rsidR="006048CD" w:rsidRPr="006048CD">
              <w:rPr>
                <w:rFonts w:asciiTheme="majorHAnsi" w:hAnsiTheme="majorHAnsi"/>
                <w:noProof/>
                <w:webHidden/>
              </w:rPr>
              <w:tab/>
            </w:r>
            <w:r w:rsidR="006048CD" w:rsidRPr="006048CD">
              <w:rPr>
                <w:rFonts w:asciiTheme="majorHAnsi" w:hAnsiTheme="majorHAnsi"/>
                <w:noProof/>
                <w:webHidden/>
              </w:rPr>
              <w:fldChar w:fldCharType="begin"/>
            </w:r>
            <w:r w:rsidR="006048CD" w:rsidRPr="006048CD">
              <w:rPr>
                <w:rFonts w:asciiTheme="majorHAnsi" w:hAnsiTheme="majorHAnsi"/>
                <w:noProof/>
                <w:webHidden/>
              </w:rPr>
              <w:instrText xml:space="preserve"> PAGEREF _Toc451416687 \h </w:instrText>
            </w:r>
            <w:r w:rsidR="006048CD" w:rsidRPr="006048CD">
              <w:rPr>
                <w:rFonts w:asciiTheme="majorHAnsi" w:hAnsiTheme="majorHAnsi"/>
                <w:noProof/>
                <w:webHidden/>
              </w:rPr>
            </w:r>
            <w:r w:rsidR="006048CD" w:rsidRPr="006048CD">
              <w:rPr>
                <w:rFonts w:asciiTheme="majorHAnsi" w:hAnsiTheme="majorHAnsi"/>
                <w:noProof/>
                <w:webHidden/>
              </w:rPr>
              <w:fldChar w:fldCharType="separate"/>
            </w:r>
            <w:r w:rsidR="00346B8D">
              <w:rPr>
                <w:rFonts w:asciiTheme="majorHAnsi" w:hAnsiTheme="majorHAnsi"/>
                <w:noProof/>
                <w:webHidden/>
              </w:rPr>
              <w:t>18</w:t>
            </w:r>
            <w:r w:rsidR="006048CD" w:rsidRPr="006048CD">
              <w:rPr>
                <w:rFonts w:asciiTheme="majorHAnsi" w:hAnsiTheme="majorHAnsi"/>
                <w:noProof/>
                <w:webHidden/>
              </w:rPr>
              <w:fldChar w:fldCharType="end"/>
            </w:r>
          </w:hyperlink>
        </w:p>
        <w:p w14:paraId="0B5924C0" w14:textId="77777777" w:rsidR="000D4815" w:rsidRPr="00F17889" w:rsidRDefault="00AF557C" w:rsidP="000D4815">
          <w:pPr>
            <w:rPr>
              <w:rFonts w:asciiTheme="majorHAnsi" w:hAnsiTheme="majorHAnsi"/>
            </w:rPr>
          </w:pPr>
          <w:r w:rsidRPr="006048CD">
            <w:rPr>
              <w:rFonts w:asciiTheme="majorHAnsi" w:hAnsiTheme="majorHAnsi"/>
            </w:rPr>
            <w:fldChar w:fldCharType="end"/>
          </w:r>
        </w:p>
      </w:sdtContent>
    </w:sdt>
    <w:p w14:paraId="75E39B62" w14:textId="77777777" w:rsidR="000D4815" w:rsidRPr="00F17889" w:rsidRDefault="000D4815" w:rsidP="000D4815">
      <w:pPr>
        <w:jc w:val="center"/>
        <w:rPr>
          <w:rFonts w:asciiTheme="majorHAnsi" w:hAnsiTheme="majorHAnsi"/>
        </w:rPr>
      </w:pPr>
    </w:p>
    <w:p w14:paraId="37CD034D" w14:textId="77777777" w:rsidR="000D4815" w:rsidRPr="00F17889" w:rsidRDefault="000D4815" w:rsidP="000D4815">
      <w:pPr>
        <w:jc w:val="center"/>
        <w:rPr>
          <w:rFonts w:asciiTheme="majorHAnsi" w:hAnsiTheme="majorHAnsi"/>
        </w:rPr>
      </w:pPr>
    </w:p>
    <w:p w14:paraId="4F046ED3" w14:textId="77777777" w:rsidR="000D4815" w:rsidRPr="00F17889" w:rsidRDefault="000D4815" w:rsidP="000D4815">
      <w:pPr>
        <w:jc w:val="center"/>
        <w:rPr>
          <w:rFonts w:asciiTheme="majorHAnsi" w:hAnsiTheme="majorHAnsi"/>
        </w:rPr>
      </w:pPr>
    </w:p>
    <w:p w14:paraId="781C63EC" w14:textId="77777777" w:rsidR="000D4815" w:rsidRPr="00F17889" w:rsidRDefault="000D4815" w:rsidP="000D4815">
      <w:pPr>
        <w:jc w:val="center"/>
        <w:rPr>
          <w:rFonts w:asciiTheme="majorHAnsi" w:hAnsiTheme="majorHAnsi"/>
        </w:rPr>
      </w:pPr>
    </w:p>
    <w:p w14:paraId="74325BAD" w14:textId="77777777" w:rsidR="000D4815" w:rsidRPr="00F17889" w:rsidRDefault="000D4815" w:rsidP="000D4815">
      <w:pPr>
        <w:spacing w:after="0" w:line="360" w:lineRule="auto"/>
        <w:jc w:val="center"/>
        <w:rPr>
          <w:rFonts w:asciiTheme="majorHAnsi" w:hAnsiTheme="majorHAnsi"/>
        </w:rPr>
      </w:pPr>
    </w:p>
    <w:p w14:paraId="4AF4014B" w14:textId="77777777" w:rsidR="000D4815" w:rsidRPr="00F17889" w:rsidRDefault="000D4815" w:rsidP="000D4815">
      <w:pPr>
        <w:spacing w:after="0" w:line="360" w:lineRule="auto"/>
        <w:jc w:val="center"/>
        <w:rPr>
          <w:rFonts w:asciiTheme="majorHAnsi" w:hAnsiTheme="majorHAnsi"/>
        </w:rPr>
      </w:pPr>
    </w:p>
    <w:p w14:paraId="0DE2876C" w14:textId="77777777" w:rsidR="000D4815" w:rsidRPr="00F17889" w:rsidRDefault="000D4815" w:rsidP="000D4815">
      <w:pPr>
        <w:spacing w:after="0" w:line="360" w:lineRule="auto"/>
        <w:jc w:val="center"/>
        <w:rPr>
          <w:rFonts w:asciiTheme="majorHAnsi" w:hAnsiTheme="majorHAnsi"/>
        </w:rPr>
      </w:pPr>
    </w:p>
    <w:p w14:paraId="4671E04C" w14:textId="77777777" w:rsidR="000D4815" w:rsidRPr="00F17889" w:rsidRDefault="000D4815" w:rsidP="000D4815">
      <w:pPr>
        <w:spacing w:after="0" w:line="360" w:lineRule="auto"/>
        <w:jc w:val="center"/>
        <w:rPr>
          <w:rFonts w:asciiTheme="majorHAnsi" w:hAnsiTheme="majorHAnsi"/>
        </w:rPr>
      </w:pPr>
    </w:p>
    <w:p w14:paraId="19B6A7F1" w14:textId="77777777" w:rsidR="000D4815" w:rsidRPr="00F17889" w:rsidRDefault="000D4815" w:rsidP="000D4815">
      <w:pPr>
        <w:spacing w:after="0" w:line="360" w:lineRule="auto"/>
        <w:jc w:val="center"/>
        <w:rPr>
          <w:rFonts w:asciiTheme="majorHAnsi" w:hAnsiTheme="majorHAnsi"/>
        </w:rPr>
      </w:pPr>
    </w:p>
    <w:p w14:paraId="0F558459" w14:textId="77777777" w:rsidR="000D4815" w:rsidRPr="00F17889" w:rsidRDefault="000D4815" w:rsidP="000D4815">
      <w:pPr>
        <w:spacing w:after="0" w:line="360" w:lineRule="auto"/>
        <w:jc w:val="center"/>
        <w:rPr>
          <w:rFonts w:asciiTheme="majorHAnsi" w:hAnsiTheme="majorHAnsi"/>
        </w:rPr>
      </w:pPr>
    </w:p>
    <w:p w14:paraId="5EC2FBDC" w14:textId="77777777" w:rsidR="000D4815" w:rsidRPr="00F17889" w:rsidRDefault="000D4815" w:rsidP="000D4815">
      <w:pPr>
        <w:spacing w:after="0" w:line="360" w:lineRule="auto"/>
        <w:jc w:val="center"/>
        <w:rPr>
          <w:rFonts w:asciiTheme="majorHAnsi" w:hAnsiTheme="majorHAnsi"/>
        </w:rPr>
      </w:pPr>
    </w:p>
    <w:p w14:paraId="7945033B" w14:textId="77777777" w:rsidR="000D4815" w:rsidRPr="00F17889" w:rsidRDefault="000D4815" w:rsidP="000D4815">
      <w:pPr>
        <w:spacing w:after="0" w:line="360" w:lineRule="auto"/>
        <w:jc w:val="center"/>
        <w:rPr>
          <w:rFonts w:asciiTheme="majorHAnsi" w:hAnsiTheme="majorHAnsi"/>
        </w:rPr>
      </w:pPr>
    </w:p>
    <w:p w14:paraId="6799E63E" w14:textId="77777777" w:rsidR="000D4815" w:rsidRPr="00F17889" w:rsidRDefault="000D4815" w:rsidP="000D4815">
      <w:pPr>
        <w:spacing w:after="0" w:line="360" w:lineRule="auto"/>
        <w:jc w:val="center"/>
        <w:rPr>
          <w:rFonts w:asciiTheme="majorHAnsi" w:hAnsiTheme="majorHAnsi"/>
        </w:rPr>
      </w:pPr>
    </w:p>
    <w:p w14:paraId="1622C373" w14:textId="77777777" w:rsidR="000D4815" w:rsidRPr="00F17889" w:rsidRDefault="000D4815" w:rsidP="000D4815">
      <w:pPr>
        <w:spacing w:after="0" w:line="360" w:lineRule="auto"/>
        <w:jc w:val="center"/>
        <w:rPr>
          <w:rFonts w:asciiTheme="majorHAnsi" w:hAnsiTheme="majorHAnsi"/>
        </w:rPr>
      </w:pPr>
    </w:p>
    <w:p w14:paraId="4EB0CDF8" w14:textId="77777777" w:rsidR="000D4815" w:rsidRPr="00F17889" w:rsidRDefault="000D4815" w:rsidP="000D4815">
      <w:pPr>
        <w:spacing w:after="0" w:line="360" w:lineRule="auto"/>
        <w:jc w:val="center"/>
        <w:rPr>
          <w:rFonts w:asciiTheme="majorHAnsi" w:hAnsiTheme="majorHAnsi"/>
        </w:rPr>
      </w:pPr>
    </w:p>
    <w:p w14:paraId="6FDA8FF6" w14:textId="77777777" w:rsidR="000D4815" w:rsidRPr="00F17889" w:rsidRDefault="000D4815" w:rsidP="000D4815">
      <w:pPr>
        <w:spacing w:after="0" w:line="360" w:lineRule="auto"/>
        <w:jc w:val="center"/>
        <w:rPr>
          <w:rFonts w:asciiTheme="majorHAnsi" w:hAnsiTheme="majorHAnsi"/>
        </w:rPr>
      </w:pPr>
    </w:p>
    <w:p w14:paraId="2ED1CDA6" w14:textId="77777777" w:rsidR="000D4815" w:rsidRPr="00F17889" w:rsidRDefault="000D4815" w:rsidP="000D4815">
      <w:pPr>
        <w:spacing w:after="0" w:line="360" w:lineRule="auto"/>
        <w:jc w:val="center"/>
        <w:rPr>
          <w:rFonts w:asciiTheme="majorHAnsi" w:hAnsiTheme="majorHAnsi"/>
        </w:rPr>
      </w:pPr>
    </w:p>
    <w:p w14:paraId="41CB27C1" w14:textId="77777777" w:rsidR="000D4815" w:rsidRPr="00F17889" w:rsidRDefault="000D4815" w:rsidP="000D4815">
      <w:pPr>
        <w:pStyle w:val="Normal1"/>
        <w:spacing w:after="0" w:line="360" w:lineRule="auto"/>
        <w:jc w:val="both"/>
        <w:rPr>
          <w:rFonts w:asciiTheme="majorHAnsi" w:hAnsiTheme="majorHAnsi"/>
          <w:color w:val="auto"/>
        </w:rPr>
      </w:pPr>
    </w:p>
    <w:p w14:paraId="29C0F7C6" w14:textId="77777777" w:rsidR="000D4815" w:rsidRPr="00F17889" w:rsidRDefault="000D4815" w:rsidP="000D4815">
      <w:pPr>
        <w:pStyle w:val="Normal1"/>
        <w:spacing w:after="0" w:line="360" w:lineRule="auto"/>
        <w:jc w:val="both"/>
        <w:rPr>
          <w:rFonts w:asciiTheme="majorHAnsi" w:hAnsiTheme="majorHAnsi"/>
          <w:color w:val="auto"/>
        </w:rPr>
      </w:pPr>
    </w:p>
    <w:p w14:paraId="6AEE268B" w14:textId="77777777" w:rsidR="000D4815" w:rsidRPr="00F17889" w:rsidRDefault="000D4815" w:rsidP="000D4815">
      <w:pPr>
        <w:rPr>
          <w:rFonts w:asciiTheme="majorHAnsi" w:hAnsiTheme="majorHAnsi"/>
        </w:rPr>
      </w:pPr>
    </w:p>
    <w:p w14:paraId="4D498480" w14:textId="77777777" w:rsidR="001064EA" w:rsidRDefault="001064EA" w:rsidP="00EA1A65">
      <w:pPr>
        <w:pStyle w:val="Normal1"/>
        <w:spacing w:after="0" w:line="360" w:lineRule="auto"/>
        <w:rPr>
          <w:rFonts w:asciiTheme="majorHAnsi" w:eastAsia="Cambria" w:hAnsiTheme="majorHAnsi" w:cs="Cambria"/>
          <w:b/>
          <w:color w:val="1F497D" w:themeColor="text2"/>
          <w:sz w:val="28"/>
          <w:szCs w:val="28"/>
        </w:rPr>
      </w:pPr>
    </w:p>
    <w:p w14:paraId="186D12D2" w14:textId="77777777" w:rsidR="00EA1A65" w:rsidRPr="00F17889" w:rsidRDefault="00EA1A65" w:rsidP="00EA1A65">
      <w:pPr>
        <w:pStyle w:val="Normal1"/>
        <w:spacing w:after="0" w:line="360" w:lineRule="auto"/>
        <w:rPr>
          <w:rFonts w:asciiTheme="majorHAnsi" w:eastAsia="Cambria" w:hAnsiTheme="majorHAnsi" w:cs="Cambria"/>
          <w:b/>
          <w:color w:val="1F497D" w:themeColor="text2"/>
          <w:sz w:val="28"/>
          <w:szCs w:val="28"/>
        </w:rPr>
      </w:pPr>
      <w:r w:rsidRPr="00F17889">
        <w:rPr>
          <w:rFonts w:asciiTheme="majorHAnsi" w:eastAsia="Cambria" w:hAnsiTheme="majorHAnsi" w:cs="Cambria"/>
          <w:b/>
          <w:color w:val="1F497D" w:themeColor="text2"/>
          <w:sz w:val="28"/>
          <w:szCs w:val="28"/>
        </w:rPr>
        <w:lastRenderedPageBreak/>
        <w:t>List of Acronyms</w:t>
      </w:r>
    </w:p>
    <w:p w14:paraId="2B77C07B" w14:textId="77777777" w:rsidR="00EA1A65" w:rsidRPr="00F17889" w:rsidRDefault="00EA1A65" w:rsidP="00EA1A65">
      <w:pPr>
        <w:pStyle w:val="Normal1"/>
        <w:spacing w:after="0" w:line="360" w:lineRule="auto"/>
        <w:rPr>
          <w:rFonts w:asciiTheme="majorHAnsi" w:eastAsia="Cambria" w:hAnsiTheme="majorHAnsi" w:cs="Cambria"/>
          <w:b/>
          <w:color w:val="auto"/>
        </w:rPr>
      </w:pPr>
    </w:p>
    <w:p w14:paraId="2C1FFF62" w14:textId="77777777" w:rsidR="00EA1A65" w:rsidRPr="00F17889" w:rsidRDefault="00EA1A65" w:rsidP="00EA1A65">
      <w:pPr>
        <w:pStyle w:val="Normal1"/>
        <w:spacing w:after="0" w:line="360" w:lineRule="auto"/>
        <w:rPr>
          <w:rFonts w:asciiTheme="majorHAnsi" w:eastAsia="Cambria" w:hAnsiTheme="majorHAnsi" w:cs="Cambria"/>
          <w:color w:val="auto"/>
        </w:rPr>
      </w:pPr>
      <w:r w:rsidRPr="00F17889">
        <w:rPr>
          <w:rFonts w:asciiTheme="majorHAnsi" w:eastAsia="Cambria" w:hAnsiTheme="majorHAnsi" w:cs="Cambria"/>
          <w:color w:val="auto"/>
        </w:rPr>
        <w:t>CODs</w:t>
      </w:r>
      <w:r w:rsidRPr="00F17889">
        <w:rPr>
          <w:rFonts w:asciiTheme="majorHAnsi" w:eastAsia="Cambria" w:hAnsiTheme="majorHAnsi" w:cs="Cambria"/>
          <w:color w:val="auto"/>
        </w:rPr>
        <w:tab/>
      </w:r>
      <w:r w:rsidRPr="00F17889">
        <w:rPr>
          <w:rFonts w:asciiTheme="majorHAnsi" w:eastAsia="Cambria" w:hAnsiTheme="majorHAnsi" w:cs="Cambria"/>
          <w:color w:val="auto"/>
        </w:rPr>
        <w:tab/>
        <w:t>-</w:t>
      </w:r>
      <w:r w:rsidRPr="00F17889">
        <w:rPr>
          <w:rFonts w:asciiTheme="majorHAnsi" w:eastAsia="Cambria" w:hAnsiTheme="majorHAnsi" w:cs="Cambria"/>
          <w:color w:val="auto"/>
        </w:rPr>
        <w:tab/>
        <w:t>Common Operational Datasets</w:t>
      </w:r>
    </w:p>
    <w:p w14:paraId="62951E21" w14:textId="77777777" w:rsidR="00EA1A65" w:rsidRPr="00F17889" w:rsidRDefault="00EA1A65" w:rsidP="00EA1A65">
      <w:pPr>
        <w:pStyle w:val="Normal1"/>
        <w:spacing w:after="0" w:line="360" w:lineRule="auto"/>
        <w:rPr>
          <w:rFonts w:asciiTheme="majorHAnsi" w:eastAsia="Cambria" w:hAnsiTheme="majorHAnsi" w:cs="Cambria"/>
          <w:color w:val="auto"/>
        </w:rPr>
      </w:pPr>
      <w:r w:rsidRPr="00F17889">
        <w:rPr>
          <w:rFonts w:asciiTheme="majorHAnsi" w:eastAsia="Cambria" w:hAnsiTheme="majorHAnsi" w:cs="Cambria"/>
          <w:color w:val="auto"/>
        </w:rPr>
        <w:t>DRRM</w:t>
      </w:r>
      <w:r w:rsidRPr="00F17889">
        <w:rPr>
          <w:rFonts w:asciiTheme="majorHAnsi" w:eastAsia="Cambria" w:hAnsiTheme="majorHAnsi" w:cs="Cambria"/>
          <w:color w:val="auto"/>
        </w:rPr>
        <w:tab/>
      </w:r>
      <w:r w:rsidRPr="00F17889">
        <w:rPr>
          <w:rFonts w:asciiTheme="majorHAnsi" w:eastAsia="Cambria" w:hAnsiTheme="majorHAnsi" w:cs="Cambria"/>
          <w:color w:val="auto"/>
        </w:rPr>
        <w:tab/>
        <w:t>-</w:t>
      </w:r>
      <w:r w:rsidRPr="00F17889">
        <w:rPr>
          <w:rFonts w:asciiTheme="majorHAnsi" w:eastAsia="Cambria" w:hAnsiTheme="majorHAnsi" w:cs="Cambria"/>
          <w:color w:val="auto"/>
        </w:rPr>
        <w:tab/>
        <w:t>Disaster Risk Reduction and Management</w:t>
      </w:r>
    </w:p>
    <w:p w14:paraId="0DB1B56D" w14:textId="77777777" w:rsidR="00EA1A65" w:rsidRPr="00F17889" w:rsidRDefault="00EA1A65" w:rsidP="00EA1A65">
      <w:pPr>
        <w:pStyle w:val="Normal1"/>
        <w:spacing w:after="0" w:line="360" w:lineRule="auto"/>
        <w:rPr>
          <w:rFonts w:asciiTheme="majorHAnsi" w:eastAsia="Cambria" w:hAnsiTheme="majorHAnsi" w:cs="Cambria"/>
          <w:color w:val="auto"/>
        </w:rPr>
      </w:pPr>
      <w:r w:rsidRPr="00F17889">
        <w:rPr>
          <w:rFonts w:asciiTheme="majorHAnsi" w:eastAsia="Cambria" w:hAnsiTheme="majorHAnsi" w:cs="Cambria"/>
          <w:color w:val="auto"/>
        </w:rPr>
        <w:t>ECOSOC</w:t>
      </w:r>
      <w:r w:rsidRPr="00F17889">
        <w:rPr>
          <w:rFonts w:asciiTheme="majorHAnsi" w:eastAsia="Cambria" w:hAnsiTheme="majorHAnsi" w:cs="Cambria"/>
          <w:color w:val="auto"/>
        </w:rPr>
        <w:tab/>
        <w:t>-</w:t>
      </w:r>
      <w:r w:rsidRPr="00F17889">
        <w:rPr>
          <w:rFonts w:asciiTheme="majorHAnsi" w:eastAsia="Cambria" w:hAnsiTheme="majorHAnsi" w:cs="Cambria"/>
          <w:color w:val="auto"/>
        </w:rPr>
        <w:tab/>
        <w:t>(United Nations) Economic and</w:t>
      </w:r>
      <w:r w:rsidR="00161BA8">
        <w:rPr>
          <w:rFonts w:asciiTheme="majorHAnsi" w:eastAsia="Cambria" w:hAnsiTheme="majorHAnsi" w:cs="Cambria"/>
          <w:color w:val="auto"/>
        </w:rPr>
        <w:t xml:space="preserve"> </w:t>
      </w:r>
      <w:r w:rsidRPr="00F17889">
        <w:rPr>
          <w:rFonts w:asciiTheme="majorHAnsi" w:eastAsia="Cambria" w:hAnsiTheme="majorHAnsi" w:cs="Cambria"/>
          <w:color w:val="auto"/>
        </w:rPr>
        <w:t>Social Council</w:t>
      </w:r>
    </w:p>
    <w:p w14:paraId="7589DD7A" w14:textId="77777777" w:rsidR="00EA1A65" w:rsidRPr="00F17889" w:rsidRDefault="00EA1A65" w:rsidP="00EA1A65">
      <w:pPr>
        <w:pStyle w:val="Normal1"/>
        <w:spacing w:after="0" w:line="360" w:lineRule="auto"/>
        <w:rPr>
          <w:rFonts w:asciiTheme="majorHAnsi" w:eastAsia="Cambria" w:hAnsiTheme="majorHAnsi" w:cs="Cambria"/>
          <w:color w:val="auto"/>
        </w:rPr>
      </w:pPr>
      <w:r w:rsidRPr="00F17889">
        <w:rPr>
          <w:rFonts w:asciiTheme="majorHAnsi" w:eastAsia="Cambria" w:hAnsiTheme="majorHAnsi" w:cs="Cambria"/>
          <w:color w:val="auto"/>
        </w:rPr>
        <w:t>EEI</w:t>
      </w:r>
      <w:r w:rsidRPr="00F17889">
        <w:rPr>
          <w:rFonts w:asciiTheme="majorHAnsi" w:eastAsia="Cambria" w:hAnsiTheme="majorHAnsi" w:cs="Cambria"/>
          <w:color w:val="auto"/>
        </w:rPr>
        <w:tab/>
      </w:r>
      <w:r w:rsidRPr="00F17889">
        <w:rPr>
          <w:rFonts w:asciiTheme="majorHAnsi" w:eastAsia="Cambria" w:hAnsiTheme="majorHAnsi" w:cs="Cambria"/>
          <w:color w:val="auto"/>
        </w:rPr>
        <w:tab/>
        <w:t>-</w:t>
      </w:r>
      <w:r w:rsidRPr="00F17889">
        <w:rPr>
          <w:rFonts w:asciiTheme="majorHAnsi" w:eastAsia="Cambria" w:hAnsiTheme="majorHAnsi" w:cs="Cambria"/>
          <w:color w:val="auto"/>
        </w:rPr>
        <w:tab/>
        <w:t>Essential Elements of Information</w:t>
      </w:r>
    </w:p>
    <w:p w14:paraId="45028B14" w14:textId="77777777" w:rsidR="00EA1A65" w:rsidRPr="00F17889" w:rsidRDefault="00EA1A65" w:rsidP="00EA1A65">
      <w:pPr>
        <w:pStyle w:val="Normal1"/>
        <w:spacing w:after="0" w:line="360" w:lineRule="auto"/>
        <w:rPr>
          <w:rFonts w:asciiTheme="majorHAnsi" w:eastAsia="Cambria" w:hAnsiTheme="majorHAnsi" w:cs="Cambria"/>
          <w:color w:val="auto"/>
        </w:rPr>
      </w:pPr>
      <w:r w:rsidRPr="00F17889">
        <w:rPr>
          <w:rFonts w:asciiTheme="majorHAnsi" w:eastAsia="Cambria" w:hAnsiTheme="majorHAnsi" w:cs="Cambria"/>
          <w:color w:val="auto"/>
        </w:rPr>
        <w:t>FODs</w:t>
      </w:r>
      <w:r w:rsidRPr="00F17889">
        <w:rPr>
          <w:rFonts w:asciiTheme="majorHAnsi" w:eastAsia="Cambria" w:hAnsiTheme="majorHAnsi" w:cs="Cambria"/>
          <w:color w:val="auto"/>
        </w:rPr>
        <w:tab/>
      </w:r>
      <w:r w:rsidRPr="00F17889">
        <w:rPr>
          <w:rFonts w:asciiTheme="majorHAnsi" w:eastAsia="Cambria" w:hAnsiTheme="majorHAnsi" w:cs="Cambria"/>
          <w:color w:val="auto"/>
        </w:rPr>
        <w:tab/>
        <w:t>-</w:t>
      </w:r>
      <w:r w:rsidRPr="00F17889">
        <w:rPr>
          <w:rFonts w:asciiTheme="majorHAnsi" w:eastAsia="Cambria" w:hAnsiTheme="majorHAnsi" w:cs="Cambria"/>
          <w:color w:val="auto"/>
        </w:rPr>
        <w:tab/>
        <w:t>Fundamental Operational Datasets</w:t>
      </w:r>
    </w:p>
    <w:p w14:paraId="0D9E5E8D" w14:textId="77777777" w:rsidR="00EA1A65" w:rsidRPr="00F17889" w:rsidRDefault="00EA1A65" w:rsidP="00EA1A65">
      <w:pPr>
        <w:pStyle w:val="Normal1"/>
        <w:spacing w:after="0" w:line="360" w:lineRule="auto"/>
        <w:rPr>
          <w:rFonts w:asciiTheme="majorHAnsi" w:eastAsia="Cambria" w:hAnsiTheme="majorHAnsi" w:cs="Cambria"/>
          <w:color w:val="auto"/>
        </w:rPr>
      </w:pPr>
      <w:r w:rsidRPr="00F17889">
        <w:rPr>
          <w:rFonts w:asciiTheme="majorHAnsi" w:eastAsia="Cambria" w:hAnsiTheme="majorHAnsi" w:cs="Cambria"/>
          <w:color w:val="auto"/>
        </w:rPr>
        <w:t>GA</w:t>
      </w:r>
      <w:r w:rsidRPr="00F17889">
        <w:rPr>
          <w:rFonts w:asciiTheme="majorHAnsi" w:eastAsia="Cambria" w:hAnsiTheme="majorHAnsi" w:cs="Cambria"/>
          <w:color w:val="auto"/>
        </w:rPr>
        <w:tab/>
      </w:r>
      <w:r w:rsidRPr="00F17889">
        <w:rPr>
          <w:rFonts w:asciiTheme="majorHAnsi" w:eastAsia="Cambria" w:hAnsiTheme="majorHAnsi" w:cs="Cambria"/>
          <w:color w:val="auto"/>
        </w:rPr>
        <w:tab/>
        <w:t xml:space="preserve">- </w:t>
      </w:r>
      <w:r w:rsidRPr="00F17889">
        <w:rPr>
          <w:rFonts w:asciiTheme="majorHAnsi" w:eastAsia="Cambria" w:hAnsiTheme="majorHAnsi" w:cs="Cambria"/>
          <w:color w:val="auto"/>
        </w:rPr>
        <w:tab/>
        <w:t>(United Nations) General Assembly</w:t>
      </w:r>
    </w:p>
    <w:p w14:paraId="0F9E0A5D" w14:textId="77777777" w:rsidR="00EA1A65" w:rsidRPr="00F17889" w:rsidRDefault="00EA1A65" w:rsidP="0062143B">
      <w:pPr>
        <w:pStyle w:val="Normal1"/>
        <w:spacing w:after="0" w:line="360" w:lineRule="auto"/>
        <w:rPr>
          <w:rFonts w:asciiTheme="majorHAnsi" w:eastAsia="Cambria" w:hAnsiTheme="majorHAnsi" w:cs="Cambria"/>
          <w:color w:val="auto"/>
        </w:rPr>
      </w:pPr>
      <w:r w:rsidRPr="00F17889">
        <w:rPr>
          <w:rFonts w:asciiTheme="majorHAnsi" w:eastAsia="Cambria" w:hAnsiTheme="majorHAnsi" w:cs="Cambria"/>
          <w:color w:val="auto"/>
        </w:rPr>
        <w:t>GGIM</w:t>
      </w:r>
      <w:r w:rsidRPr="00F17889">
        <w:rPr>
          <w:rFonts w:asciiTheme="majorHAnsi" w:eastAsia="Cambria" w:hAnsiTheme="majorHAnsi" w:cs="Cambria"/>
          <w:color w:val="auto"/>
        </w:rPr>
        <w:tab/>
      </w:r>
      <w:r w:rsidRPr="00F17889">
        <w:rPr>
          <w:rFonts w:asciiTheme="majorHAnsi" w:eastAsia="Cambria" w:hAnsiTheme="majorHAnsi" w:cs="Cambria"/>
          <w:color w:val="auto"/>
        </w:rPr>
        <w:tab/>
        <w:t>-</w:t>
      </w:r>
      <w:r w:rsidRPr="00F17889">
        <w:rPr>
          <w:rFonts w:asciiTheme="majorHAnsi" w:eastAsia="Cambria" w:hAnsiTheme="majorHAnsi" w:cs="Cambria"/>
          <w:color w:val="auto"/>
        </w:rPr>
        <w:tab/>
      </w:r>
      <w:r w:rsidR="0062143B" w:rsidRPr="00F17889">
        <w:rPr>
          <w:rFonts w:asciiTheme="majorHAnsi" w:eastAsia="Cambria" w:hAnsiTheme="majorHAnsi" w:cs="Cambria"/>
          <w:color w:val="auto"/>
        </w:rPr>
        <w:t xml:space="preserve">(United Nations) </w:t>
      </w:r>
      <w:r w:rsidRPr="00F17889">
        <w:rPr>
          <w:rFonts w:asciiTheme="majorHAnsi" w:eastAsia="Cambria" w:hAnsiTheme="majorHAnsi" w:cs="Cambria"/>
          <w:color w:val="auto"/>
        </w:rPr>
        <w:t>Global Geospatial Information Management</w:t>
      </w:r>
    </w:p>
    <w:p w14:paraId="3D003BAC" w14:textId="77777777" w:rsidR="00EA1A65" w:rsidRPr="00F17889" w:rsidRDefault="00EA1A65" w:rsidP="00EA1A65">
      <w:pPr>
        <w:pStyle w:val="Normal1"/>
        <w:spacing w:after="0" w:line="360" w:lineRule="auto"/>
        <w:rPr>
          <w:rFonts w:asciiTheme="majorHAnsi" w:eastAsia="Cambria" w:hAnsiTheme="majorHAnsi" w:cs="Cambria"/>
          <w:color w:val="auto"/>
        </w:rPr>
      </w:pPr>
      <w:r w:rsidRPr="00F17889">
        <w:rPr>
          <w:rFonts w:asciiTheme="majorHAnsi" w:eastAsia="Cambria" w:hAnsiTheme="majorHAnsi" w:cs="Cambria"/>
          <w:color w:val="auto"/>
        </w:rPr>
        <w:t>IEC</w:t>
      </w:r>
      <w:r w:rsidRPr="00F17889">
        <w:rPr>
          <w:rFonts w:asciiTheme="majorHAnsi" w:eastAsia="Cambria" w:hAnsiTheme="majorHAnsi" w:cs="Cambria"/>
          <w:color w:val="auto"/>
        </w:rPr>
        <w:tab/>
      </w:r>
      <w:r w:rsidRPr="00F17889">
        <w:rPr>
          <w:rFonts w:asciiTheme="majorHAnsi" w:eastAsia="Cambria" w:hAnsiTheme="majorHAnsi" w:cs="Cambria"/>
          <w:color w:val="auto"/>
        </w:rPr>
        <w:tab/>
        <w:t>-</w:t>
      </w:r>
      <w:r w:rsidRPr="00F17889">
        <w:rPr>
          <w:rFonts w:asciiTheme="majorHAnsi" w:eastAsia="Cambria" w:hAnsiTheme="majorHAnsi" w:cs="Cambria"/>
          <w:color w:val="auto"/>
        </w:rPr>
        <w:tab/>
        <w:t>Informati</w:t>
      </w:r>
      <w:r w:rsidR="00077FF4" w:rsidRPr="00F17889">
        <w:rPr>
          <w:rFonts w:asciiTheme="majorHAnsi" w:eastAsia="Cambria" w:hAnsiTheme="majorHAnsi" w:cs="Cambria"/>
          <w:color w:val="auto"/>
        </w:rPr>
        <w:t>on, Education and Communication</w:t>
      </w:r>
    </w:p>
    <w:p w14:paraId="4CFDFD91" w14:textId="77777777" w:rsidR="00EA1A65" w:rsidRPr="00F17889" w:rsidRDefault="00EA1A65" w:rsidP="00EA1A65">
      <w:pPr>
        <w:pStyle w:val="Normal1"/>
        <w:spacing w:after="0" w:line="360" w:lineRule="auto"/>
        <w:rPr>
          <w:rFonts w:asciiTheme="majorHAnsi" w:eastAsia="Cambria" w:hAnsiTheme="majorHAnsi" w:cs="Cambria"/>
          <w:color w:val="auto"/>
        </w:rPr>
      </w:pPr>
      <w:r w:rsidRPr="00F17889">
        <w:rPr>
          <w:rFonts w:asciiTheme="majorHAnsi" w:eastAsia="Cambria" w:hAnsiTheme="majorHAnsi" w:cs="Cambria"/>
          <w:color w:val="auto"/>
        </w:rPr>
        <w:t>NGOs</w:t>
      </w:r>
      <w:r w:rsidRPr="00F17889">
        <w:rPr>
          <w:rFonts w:asciiTheme="majorHAnsi" w:eastAsia="Cambria" w:hAnsiTheme="majorHAnsi" w:cs="Cambria"/>
          <w:color w:val="auto"/>
        </w:rPr>
        <w:tab/>
      </w:r>
      <w:r w:rsidRPr="00F17889">
        <w:rPr>
          <w:rFonts w:asciiTheme="majorHAnsi" w:eastAsia="Cambria" w:hAnsiTheme="majorHAnsi" w:cs="Cambria"/>
          <w:color w:val="auto"/>
        </w:rPr>
        <w:tab/>
        <w:t>-</w:t>
      </w:r>
      <w:r w:rsidRPr="00F17889">
        <w:rPr>
          <w:rFonts w:asciiTheme="majorHAnsi" w:eastAsia="Cambria" w:hAnsiTheme="majorHAnsi" w:cs="Cambria"/>
          <w:color w:val="auto"/>
        </w:rPr>
        <w:tab/>
        <w:t>Non Government Organizations</w:t>
      </w:r>
    </w:p>
    <w:p w14:paraId="46F57379" w14:textId="77777777" w:rsidR="00EA1A65" w:rsidRPr="00F17889" w:rsidRDefault="00EA1A65" w:rsidP="00EA1A65">
      <w:pPr>
        <w:pStyle w:val="Normal1"/>
        <w:spacing w:after="0" w:line="360" w:lineRule="auto"/>
        <w:rPr>
          <w:rFonts w:asciiTheme="majorHAnsi" w:eastAsia="Cambria" w:hAnsiTheme="majorHAnsi" w:cs="Cambria"/>
          <w:color w:val="auto"/>
        </w:rPr>
      </w:pPr>
      <w:r w:rsidRPr="00F17889">
        <w:rPr>
          <w:rFonts w:asciiTheme="majorHAnsi" w:eastAsia="Cambria" w:hAnsiTheme="majorHAnsi" w:cs="Cambria"/>
          <w:color w:val="auto"/>
        </w:rPr>
        <w:t>NMAs</w:t>
      </w:r>
      <w:r w:rsidRPr="00F17889">
        <w:rPr>
          <w:rFonts w:asciiTheme="majorHAnsi" w:eastAsia="Cambria" w:hAnsiTheme="majorHAnsi" w:cs="Cambria"/>
          <w:color w:val="auto"/>
        </w:rPr>
        <w:tab/>
      </w:r>
      <w:r w:rsidRPr="00F17889">
        <w:rPr>
          <w:rFonts w:asciiTheme="majorHAnsi" w:eastAsia="Cambria" w:hAnsiTheme="majorHAnsi" w:cs="Cambria"/>
          <w:color w:val="auto"/>
        </w:rPr>
        <w:tab/>
        <w:t>-</w:t>
      </w:r>
      <w:r w:rsidRPr="00F17889">
        <w:rPr>
          <w:rFonts w:asciiTheme="majorHAnsi" w:eastAsia="Cambria" w:hAnsiTheme="majorHAnsi" w:cs="Cambria"/>
          <w:color w:val="auto"/>
        </w:rPr>
        <w:tab/>
        <w:t>National Mapping Agencies</w:t>
      </w:r>
    </w:p>
    <w:p w14:paraId="515BD3F4" w14:textId="77777777" w:rsidR="00F9402A" w:rsidRPr="00F17889" w:rsidRDefault="00F9402A" w:rsidP="00F9402A">
      <w:pPr>
        <w:pStyle w:val="Normal1"/>
        <w:spacing w:after="0" w:line="360" w:lineRule="auto"/>
        <w:rPr>
          <w:rFonts w:asciiTheme="majorHAnsi" w:eastAsia="Cambria" w:hAnsiTheme="majorHAnsi" w:cs="Cambria"/>
          <w:color w:val="auto"/>
        </w:rPr>
      </w:pPr>
      <w:r w:rsidRPr="00F17889">
        <w:rPr>
          <w:rFonts w:asciiTheme="majorHAnsi" w:eastAsia="Cambria" w:hAnsiTheme="majorHAnsi" w:cs="Cambria"/>
          <w:color w:val="auto"/>
        </w:rPr>
        <w:t>NSDI</w:t>
      </w:r>
      <w:r w:rsidRPr="00F17889">
        <w:rPr>
          <w:rFonts w:asciiTheme="majorHAnsi" w:eastAsia="Cambria" w:hAnsiTheme="majorHAnsi" w:cs="Cambria"/>
          <w:color w:val="auto"/>
        </w:rPr>
        <w:tab/>
      </w:r>
      <w:r w:rsidRPr="00F17889">
        <w:rPr>
          <w:rFonts w:asciiTheme="majorHAnsi" w:eastAsia="Cambria" w:hAnsiTheme="majorHAnsi" w:cs="Cambria"/>
          <w:color w:val="auto"/>
        </w:rPr>
        <w:tab/>
        <w:t>-</w:t>
      </w:r>
      <w:r w:rsidRPr="00F17889">
        <w:rPr>
          <w:rFonts w:asciiTheme="majorHAnsi" w:eastAsia="Cambria" w:hAnsiTheme="majorHAnsi" w:cs="Cambria"/>
          <w:color w:val="auto"/>
        </w:rPr>
        <w:tab/>
        <w:t>National Spatial Data Infrastructure</w:t>
      </w:r>
    </w:p>
    <w:p w14:paraId="4ADF202A" w14:textId="77777777" w:rsidR="00EA1A65" w:rsidRPr="00F17889" w:rsidRDefault="00EA1A65" w:rsidP="00EA1A65">
      <w:pPr>
        <w:pStyle w:val="Normal1"/>
        <w:spacing w:after="0" w:line="360" w:lineRule="auto"/>
        <w:rPr>
          <w:rFonts w:asciiTheme="majorHAnsi" w:eastAsia="Cambria" w:hAnsiTheme="majorHAnsi" w:cs="Cambria"/>
          <w:color w:val="auto"/>
        </w:rPr>
      </w:pPr>
      <w:r w:rsidRPr="00F17889">
        <w:rPr>
          <w:rFonts w:asciiTheme="majorHAnsi" w:eastAsia="Cambria" w:hAnsiTheme="majorHAnsi" w:cs="Cambria"/>
          <w:color w:val="auto"/>
        </w:rPr>
        <w:t>UN</w:t>
      </w:r>
      <w:r w:rsidRPr="00F17889">
        <w:rPr>
          <w:rFonts w:asciiTheme="majorHAnsi" w:eastAsia="Cambria" w:hAnsiTheme="majorHAnsi" w:cs="Cambria"/>
          <w:color w:val="auto"/>
        </w:rPr>
        <w:tab/>
      </w:r>
      <w:r w:rsidRPr="00F17889">
        <w:rPr>
          <w:rFonts w:asciiTheme="majorHAnsi" w:eastAsia="Cambria" w:hAnsiTheme="majorHAnsi" w:cs="Cambria"/>
          <w:color w:val="auto"/>
        </w:rPr>
        <w:tab/>
        <w:t>-</w:t>
      </w:r>
      <w:r w:rsidRPr="00F17889">
        <w:rPr>
          <w:rFonts w:asciiTheme="majorHAnsi" w:eastAsia="Cambria" w:hAnsiTheme="majorHAnsi" w:cs="Cambria"/>
          <w:color w:val="auto"/>
        </w:rPr>
        <w:tab/>
        <w:t>United Nations</w:t>
      </w:r>
    </w:p>
    <w:p w14:paraId="6CE1D401" w14:textId="77777777" w:rsidR="00EA1A65" w:rsidRPr="00F17889" w:rsidRDefault="00EA1A65" w:rsidP="00EA1A65">
      <w:pPr>
        <w:pStyle w:val="Normal1"/>
        <w:spacing w:after="0" w:line="360" w:lineRule="auto"/>
        <w:rPr>
          <w:rFonts w:asciiTheme="majorHAnsi" w:eastAsia="Cambria" w:hAnsiTheme="majorHAnsi" w:cs="Cambria"/>
          <w:color w:val="auto"/>
        </w:rPr>
      </w:pPr>
      <w:r w:rsidRPr="00F17889">
        <w:rPr>
          <w:rFonts w:asciiTheme="majorHAnsi" w:eastAsia="Cambria" w:hAnsiTheme="majorHAnsi" w:cs="Cambria"/>
          <w:color w:val="auto"/>
        </w:rPr>
        <w:t>UNEP</w:t>
      </w:r>
      <w:r w:rsidRPr="00F17889">
        <w:rPr>
          <w:rFonts w:asciiTheme="majorHAnsi" w:eastAsia="Cambria" w:hAnsiTheme="majorHAnsi" w:cs="Cambria"/>
          <w:color w:val="auto"/>
        </w:rPr>
        <w:tab/>
      </w:r>
      <w:r w:rsidRPr="00F17889">
        <w:rPr>
          <w:rFonts w:asciiTheme="majorHAnsi" w:eastAsia="Cambria" w:hAnsiTheme="majorHAnsi" w:cs="Cambria"/>
          <w:color w:val="auto"/>
        </w:rPr>
        <w:tab/>
        <w:t>-</w:t>
      </w:r>
      <w:r w:rsidRPr="00F17889">
        <w:rPr>
          <w:rFonts w:asciiTheme="majorHAnsi" w:eastAsia="Cambria" w:hAnsiTheme="majorHAnsi" w:cs="Cambria"/>
          <w:color w:val="auto"/>
        </w:rPr>
        <w:tab/>
        <w:t>United Nations Environment Programme</w:t>
      </w:r>
    </w:p>
    <w:p w14:paraId="2E8F2805" w14:textId="77777777" w:rsidR="00EA1A65" w:rsidRPr="00F17889" w:rsidRDefault="00EA1A65" w:rsidP="00EA1A65">
      <w:pPr>
        <w:pStyle w:val="Normal1"/>
        <w:spacing w:after="0" w:line="360" w:lineRule="auto"/>
        <w:rPr>
          <w:rFonts w:asciiTheme="majorHAnsi" w:eastAsia="Cambria" w:hAnsiTheme="majorHAnsi" w:cs="Cambria"/>
          <w:color w:val="auto"/>
        </w:rPr>
      </w:pPr>
      <w:r w:rsidRPr="00F17889">
        <w:rPr>
          <w:rFonts w:asciiTheme="majorHAnsi" w:eastAsia="Cambria" w:hAnsiTheme="majorHAnsi" w:cs="Cambria"/>
          <w:color w:val="auto"/>
        </w:rPr>
        <w:t>UNISDR</w:t>
      </w:r>
      <w:r w:rsidRPr="00F17889">
        <w:rPr>
          <w:rFonts w:asciiTheme="majorHAnsi" w:eastAsia="Cambria" w:hAnsiTheme="majorHAnsi" w:cs="Cambria"/>
          <w:color w:val="auto"/>
        </w:rPr>
        <w:tab/>
        <w:t>-</w:t>
      </w:r>
      <w:r w:rsidRPr="00F17889">
        <w:rPr>
          <w:rFonts w:asciiTheme="majorHAnsi" w:eastAsia="Cambria" w:hAnsiTheme="majorHAnsi" w:cs="Cambria"/>
          <w:color w:val="auto"/>
        </w:rPr>
        <w:tab/>
        <w:t>United Nations International Strategy for Disaster Reduction</w:t>
      </w:r>
    </w:p>
    <w:p w14:paraId="44FF12D2" w14:textId="77777777" w:rsidR="008C0E45" w:rsidRDefault="00EA1A65" w:rsidP="00EA1A65">
      <w:pPr>
        <w:pStyle w:val="Normal1"/>
        <w:spacing w:after="0" w:line="360" w:lineRule="auto"/>
        <w:rPr>
          <w:rFonts w:asciiTheme="majorHAnsi" w:eastAsia="Cambria" w:hAnsiTheme="majorHAnsi" w:cs="Cambria"/>
          <w:color w:val="auto"/>
        </w:rPr>
      </w:pPr>
      <w:r w:rsidRPr="00F17889">
        <w:rPr>
          <w:rFonts w:asciiTheme="majorHAnsi" w:eastAsia="Cambria" w:hAnsiTheme="majorHAnsi" w:cs="Cambria"/>
          <w:color w:val="auto"/>
        </w:rPr>
        <w:t>UNOCHA</w:t>
      </w:r>
      <w:r w:rsidRPr="00F17889">
        <w:rPr>
          <w:rFonts w:asciiTheme="majorHAnsi" w:eastAsia="Cambria" w:hAnsiTheme="majorHAnsi" w:cs="Cambria"/>
          <w:color w:val="auto"/>
        </w:rPr>
        <w:tab/>
        <w:t>-</w:t>
      </w:r>
      <w:r w:rsidRPr="00F17889">
        <w:rPr>
          <w:rFonts w:asciiTheme="majorHAnsi" w:eastAsia="Cambria" w:hAnsiTheme="majorHAnsi" w:cs="Cambria"/>
          <w:color w:val="auto"/>
        </w:rPr>
        <w:tab/>
        <w:t>United Nations Office for the Coordination of Humanitarian Affairs</w:t>
      </w:r>
    </w:p>
    <w:p w14:paraId="0881D550" w14:textId="77777777" w:rsidR="00035485" w:rsidRPr="00F17889" w:rsidRDefault="008C0E45" w:rsidP="00EA1A65">
      <w:pPr>
        <w:pStyle w:val="Normal1"/>
        <w:spacing w:after="0" w:line="360" w:lineRule="auto"/>
        <w:rPr>
          <w:rFonts w:asciiTheme="majorHAnsi" w:eastAsia="Cambria" w:hAnsiTheme="majorHAnsi" w:cs="Cambria"/>
          <w:color w:val="auto"/>
        </w:rPr>
      </w:pPr>
      <w:r>
        <w:rPr>
          <w:rFonts w:asciiTheme="majorHAnsi" w:eastAsia="Cambria" w:hAnsiTheme="majorHAnsi" w:cs="Cambria"/>
          <w:color w:val="auto"/>
        </w:rPr>
        <w:t>VGI</w:t>
      </w:r>
      <w:r w:rsidR="00035485" w:rsidRPr="00F17889">
        <w:rPr>
          <w:rFonts w:asciiTheme="majorHAnsi" w:eastAsia="Cambria" w:hAnsiTheme="majorHAnsi" w:cs="Cambria"/>
          <w:color w:val="auto"/>
        </w:rPr>
        <w:tab/>
      </w:r>
      <w:r w:rsidR="00035485" w:rsidRPr="00F17889">
        <w:rPr>
          <w:rFonts w:asciiTheme="majorHAnsi" w:eastAsia="Cambria" w:hAnsiTheme="majorHAnsi" w:cs="Cambria"/>
          <w:color w:val="auto"/>
        </w:rPr>
        <w:tab/>
        <w:t>-</w:t>
      </w:r>
      <w:r w:rsidR="00035485" w:rsidRPr="00F17889">
        <w:rPr>
          <w:rFonts w:asciiTheme="majorHAnsi" w:eastAsia="Cambria" w:hAnsiTheme="majorHAnsi" w:cs="Cambria"/>
          <w:color w:val="auto"/>
        </w:rPr>
        <w:tab/>
        <w:t>Volunteered Geospatial Information</w:t>
      </w:r>
    </w:p>
    <w:p w14:paraId="77E11B6D" w14:textId="77777777" w:rsidR="00EA1A65" w:rsidRPr="00F17889" w:rsidRDefault="00EA1A65" w:rsidP="00EA1A65">
      <w:pPr>
        <w:pStyle w:val="Normal1"/>
        <w:spacing w:after="0" w:line="360" w:lineRule="auto"/>
        <w:rPr>
          <w:rFonts w:asciiTheme="majorHAnsi" w:eastAsia="Cambria" w:hAnsiTheme="majorHAnsi" w:cs="Cambria"/>
          <w:color w:val="auto"/>
        </w:rPr>
      </w:pPr>
      <w:r w:rsidRPr="00F17889">
        <w:rPr>
          <w:rFonts w:asciiTheme="majorHAnsi" w:eastAsia="Cambria" w:hAnsiTheme="majorHAnsi" w:cs="Cambria"/>
          <w:color w:val="auto"/>
        </w:rPr>
        <w:t>WCDRR</w:t>
      </w:r>
      <w:r w:rsidRPr="00F17889">
        <w:rPr>
          <w:rFonts w:asciiTheme="majorHAnsi" w:eastAsia="Cambria" w:hAnsiTheme="majorHAnsi" w:cs="Cambria"/>
          <w:color w:val="auto"/>
        </w:rPr>
        <w:tab/>
        <w:t>-</w:t>
      </w:r>
      <w:r w:rsidRPr="00F17889">
        <w:rPr>
          <w:rFonts w:asciiTheme="majorHAnsi" w:eastAsia="Cambria" w:hAnsiTheme="majorHAnsi" w:cs="Cambria"/>
          <w:color w:val="auto"/>
        </w:rPr>
        <w:tab/>
        <w:t>World Conference on Disaster Risk Reduction</w:t>
      </w:r>
    </w:p>
    <w:p w14:paraId="11E61BBD" w14:textId="77777777" w:rsidR="00EA1A65" w:rsidRPr="00F17889" w:rsidRDefault="00EA1A65" w:rsidP="00EA1A65">
      <w:pPr>
        <w:pStyle w:val="Normal1"/>
        <w:spacing w:after="0" w:line="360" w:lineRule="auto"/>
        <w:rPr>
          <w:rFonts w:asciiTheme="majorHAnsi" w:eastAsia="Cambria" w:hAnsiTheme="majorHAnsi" w:cs="Cambria"/>
          <w:color w:val="auto"/>
        </w:rPr>
      </w:pPr>
      <w:r w:rsidRPr="00F17889">
        <w:rPr>
          <w:rFonts w:asciiTheme="majorHAnsi" w:eastAsia="Cambria" w:hAnsiTheme="majorHAnsi" w:cs="Cambria"/>
          <w:color w:val="auto"/>
        </w:rPr>
        <w:t>WG</w:t>
      </w:r>
      <w:r w:rsidRPr="00F17889">
        <w:rPr>
          <w:rFonts w:asciiTheme="majorHAnsi" w:eastAsia="Cambria" w:hAnsiTheme="majorHAnsi" w:cs="Cambria"/>
          <w:color w:val="auto"/>
        </w:rPr>
        <w:tab/>
      </w:r>
      <w:r w:rsidRPr="00F17889">
        <w:rPr>
          <w:rFonts w:asciiTheme="majorHAnsi" w:eastAsia="Cambria" w:hAnsiTheme="majorHAnsi" w:cs="Cambria"/>
          <w:color w:val="auto"/>
        </w:rPr>
        <w:tab/>
        <w:t>-</w:t>
      </w:r>
      <w:r w:rsidRPr="00F17889">
        <w:rPr>
          <w:rFonts w:asciiTheme="majorHAnsi" w:eastAsia="Cambria" w:hAnsiTheme="majorHAnsi" w:cs="Cambria"/>
          <w:color w:val="auto"/>
        </w:rPr>
        <w:tab/>
        <w:t>Working Group</w:t>
      </w:r>
    </w:p>
    <w:p w14:paraId="43C2CDF1" w14:textId="77777777" w:rsidR="00EA1A65" w:rsidRPr="00F17889" w:rsidRDefault="00EA1A65" w:rsidP="00B220B4">
      <w:pPr>
        <w:pStyle w:val="Heading1"/>
        <w:spacing w:before="0" w:line="240" w:lineRule="auto"/>
        <w:rPr>
          <w:rFonts w:eastAsia="Cambria"/>
          <w:color w:val="1F497D" w:themeColor="text2"/>
        </w:rPr>
      </w:pPr>
    </w:p>
    <w:p w14:paraId="23637DCE" w14:textId="77777777" w:rsidR="00EA1A65" w:rsidRPr="00F17889" w:rsidRDefault="00EA1A65" w:rsidP="00B220B4">
      <w:pPr>
        <w:spacing w:after="0" w:line="240" w:lineRule="auto"/>
        <w:rPr>
          <w:rFonts w:asciiTheme="majorHAnsi" w:hAnsiTheme="majorHAnsi"/>
        </w:rPr>
      </w:pPr>
    </w:p>
    <w:p w14:paraId="3ADE06DA" w14:textId="77777777" w:rsidR="00EA1A65" w:rsidRPr="00F17889" w:rsidRDefault="00EA1A65" w:rsidP="00B220B4">
      <w:pPr>
        <w:spacing w:after="0" w:line="240" w:lineRule="auto"/>
        <w:rPr>
          <w:rFonts w:asciiTheme="majorHAnsi" w:hAnsiTheme="majorHAnsi"/>
        </w:rPr>
      </w:pPr>
    </w:p>
    <w:p w14:paraId="72B9A9D1" w14:textId="77777777" w:rsidR="00EA1A65" w:rsidRPr="00F17889" w:rsidRDefault="00EA1A65" w:rsidP="00B220B4">
      <w:pPr>
        <w:spacing w:after="0" w:line="240" w:lineRule="auto"/>
        <w:rPr>
          <w:rFonts w:asciiTheme="majorHAnsi" w:hAnsiTheme="majorHAnsi"/>
        </w:rPr>
      </w:pPr>
    </w:p>
    <w:p w14:paraId="57B4A1D9" w14:textId="77777777" w:rsidR="00EA1A65" w:rsidRPr="00F17889" w:rsidRDefault="00EA1A65" w:rsidP="00B220B4">
      <w:pPr>
        <w:pStyle w:val="Heading1"/>
        <w:spacing w:before="0" w:line="240" w:lineRule="auto"/>
        <w:rPr>
          <w:rFonts w:eastAsia="Cambria"/>
          <w:color w:val="1F497D" w:themeColor="text2"/>
        </w:rPr>
      </w:pPr>
    </w:p>
    <w:p w14:paraId="47B1E377" w14:textId="77777777" w:rsidR="00EA1A65" w:rsidRPr="00F17889" w:rsidRDefault="00EA1A65" w:rsidP="00B220B4">
      <w:pPr>
        <w:spacing w:after="0" w:line="240" w:lineRule="auto"/>
        <w:rPr>
          <w:rFonts w:asciiTheme="majorHAnsi" w:hAnsiTheme="majorHAnsi"/>
        </w:rPr>
      </w:pPr>
    </w:p>
    <w:p w14:paraId="0E7019B6" w14:textId="77777777" w:rsidR="006A0408" w:rsidRPr="00F17889" w:rsidRDefault="006A0408" w:rsidP="00B220B4">
      <w:pPr>
        <w:spacing w:after="0" w:line="240" w:lineRule="auto"/>
        <w:rPr>
          <w:rFonts w:asciiTheme="majorHAnsi" w:hAnsiTheme="majorHAnsi"/>
        </w:rPr>
      </w:pPr>
    </w:p>
    <w:p w14:paraId="7D97078C" w14:textId="77777777" w:rsidR="006A0408" w:rsidRPr="00F17889" w:rsidRDefault="006A0408" w:rsidP="00B220B4">
      <w:pPr>
        <w:spacing w:after="0" w:line="240" w:lineRule="auto"/>
        <w:rPr>
          <w:rFonts w:asciiTheme="majorHAnsi" w:hAnsiTheme="majorHAnsi"/>
        </w:rPr>
      </w:pPr>
    </w:p>
    <w:p w14:paraId="26097B0D" w14:textId="77777777" w:rsidR="00EA1A65" w:rsidRPr="00F17889" w:rsidRDefault="00EA1A65" w:rsidP="00B220B4">
      <w:pPr>
        <w:spacing w:after="0" w:line="240" w:lineRule="auto"/>
        <w:rPr>
          <w:rFonts w:asciiTheme="majorHAnsi" w:hAnsiTheme="majorHAnsi"/>
        </w:rPr>
      </w:pPr>
    </w:p>
    <w:p w14:paraId="54C2587F" w14:textId="77777777" w:rsidR="00A2186D" w:rsidRPr="00F17889" w:rsidRDefault="00A2186D" w:rsidP="00A2186D">
      <w:pPr>
        <w:pStyle w:val="Heading1"/>
        <w:spacing w:before="0" w:line="240" w:lineRule="auto"/>
        <w:rPr>
          <w:rFonts w:eastAsia="Cambria"/>
          <w:color w:val="1F497D" w:themeColor="text2"/>
        </w:rPr>
      </w:pPr>
    </w:p>
    <w:p w14:paraId="3EC9D182" w14:textId="77777777" w:rsidR="00A2186D" w:rsidRPr="00F17889" w:rsidRDefault="00A2186D" w:rsidP="00A2186D">
      <w:pPr>
        <w:pStyle w:val="Heading1"/>
        <w:spacing w:before="0" w:line="240" w:lineRule="auto"/>
        <w:rPr>
          <w:rFonts w:eastAsia="Cambria"/>
          <w:color w:val="1F497D" w:themeColor="text2"/>
        </w:rPr>
      </w:pPr>
    </w:p>
    <w:p w14:paraId="5F774C1B" w14:textId="77777777" w:rsidR="00A2186D" w:rsidRPr="00F17889" w:rsidRDefault="00A2186D" w:rsidP="00A2186D">
      <w:pPr>
        <w:pStyle w:val="Heading1"/>
        <w:spacing w:before="0" w:line="240" w:lineRule="auto"/>
        <w:rPr>
          <w:rFonts w:eastAsia="Cambria"/>
          <w:color w:val="1F497D" w:themeColor="text2"/>
        </w:rPr>
      </w:pPr>
    </w:p>
    <w:p w14:paraId="7EAF8684" w14:textId="77777777" w:rsidR="00A2186D" w:rsidRPr="00F17889" w:rsidRDefault="00A2186D" w:rsidP="00A2186D">
      <w:pPr>
        <w:pStyle w:val="Heading1"/>
        <w:spacing w:before="0" w:line="240" w:lineRule="auto"/>
        <w:rPr>
          <w:rFonts w:eastAsia="Cambria"/>
          <w:color w:val="1F497D" w:themeColor="text2"/>
        </w:rPr>
      </w:pPr>
    </w:p>
    <w:p w14:paraId="2EC86692" w14:textId="77777777" w:rsidR="00A2186D" w:rsidRPr="00F17889" w:rsidRDefault="00A2186D" w:rsidP="00A2186D">
      <w:pPr>
        <w:rPr>
          <w:rFonts w:asciiTheme="majorHAnsi" w:hAnsiTheme="majorHAnsi"/>
        </w:rPr>
      </w:pPr>
    </w:p>
    <w:p w14:paraId="5913C92D" w14:textId="77777777" w:rsidR="00A2186D" w:rsidRPr="00F17889" w:rsidRDefault="00A2186D" w:rsidP="00A2186D">
      <w:pPr>
        <w:rPr>
          <w:rFonts w:asciiTheme="majorHAnsi" w:hAnsiTheme="majorHAnsi"/>
        </w:rPr>
      </w:pPr>
    </w:p>
    <w:p w14:paraId="6719B0E4" w14:textId="77777777" w:rsidR="00A2186D" w:rsidRPr="00F17889" w:rsidRDefault="00A2186D" w:rsidP="00A2186D">
      <w:pPr>
        <w:rPr>
          <w:rFonts w:asciiTheme="majorHAnsi" w:hAnsiTheme="majorHAnsi"/>
        </w:rPr>
      </w:pPr>
    </w:p>
    <w:p w14:paraId="5FA40A18" w14:textId="77777777" w:rsidR="00A2186D" w:rsidRPr="00F17889" w:rsidRDefault="00A2186D" w:rsidP="00A2186D">
      <w:pPr>
        <w:rPr>
          <w:rFonts w:asciiTheme="majorHAnsi" w:hAnsiTheme="majorHAnsi"/>
        </w:rPr>
      </w:pPr>
    </w:p>
    <w:p w14:paraId="332430CF" w14:textId="77777777" w:rsidR="000D4815" w:rsidRPr="00F17889" w:rsidRDefault="000D4815" w:rsidP="00B220B4">
      <w:pPr>
        <w:pStyle w:val="Heading1"/>
        <w:spacing w:line="240" w:lineRule="auto"/>
        <w:rPr>
          <w:color w:val="1F497D" w:themeColor="text2"/>
        </w:rPr>
      </w:pPr>
      <w:bookmarkStart w:id="1" w:name="_Toc451416680"/>
      <w:r w:rsidRPr="00F17889">
        <w:rPr>
          <w:rFonts w:eastAsia="Cambria"/>
          <w:color w:val="1F497D" w:themeColor="text2"/>
        </w:rPr>
        <w:lastRenderedPageBreak/>
        <w:t>I. Preamble</w:t>
      </w:r>
      <w:bookmarkEnd w:id="1"/>
    </w:p>
    <w:p w14:paraId="0E7132DE" w14:textId="77777777" w:rsidR="000D4815" w:rsidRPr="00F17889" w:rsidRDefault="000D4815" w:rsidP="000D4815">
      <w:pPr>
        <w:pStyle w:val="Normal1"/>
        <w:spacing w:after="0" w:line="360" w:lineRule="auto"/>
        <w:rPr>
          <w:rFonts w:asciiTheme="majorHAnsi" w:hAnsiTheme="majorHAnsi"/>
          <w:color w:val="auto"/>
        </w:rPr>
      </w:pPr>
    </w:p>
    <w:p w14:paraId="27B934EF" w14:textId="77777777" w:rsidR="00060CC0" w:rsidRPr="00F17889" w:rsidRDefault="00060CC0" w:rsidP="001064EA">
      <w:pPr>
        <w:pStyle w:val="ListParagraph"/>
        <w:numPr>
          <w:ilvl w:val="0"/>
          <w:numId w:val="42"/>
        </w:numPr>
        <w:tabs>
          <w:tab w:val="left" w:pos="360"/>
        </w:tabs>
        <w:spacing w:line="360" w:lineRule="auto"/>
        <w:ind w:left="0" w:firstLine="0"/>
        <w:jc w:val="both"/>
        <w:rPr>
          <w:rFonts w:asciiTheme="majorHAnsi" w:eastAsia="Cambria" w:hAnsiTheme="majorHAnsi" w:cs="Cambria"/>
        </w:rPr>
      </w:pPr>
      <w:r w:rsidRPr="00F17889">
        <w:rPr>
          <w:rFonts w:asciiTheme="majorHAnsi" w:eastAsia="Cambria" w:hAnsiTheme="majorHAnsi" w:cs="Cambria"/>
        </w:rPr>
        <w:t xml:space="preserve">Geospatial information has been widely recognized as an important aspect of </w:t>
      </w:r>
      <w:r w:rsidR="008C70B6" w:rsidRPr="00F17889">
        <w:rPr>
          <w:rFonts w:asciiTheme="majorHAnsi" w:eastAsia="Cambria" w:hAnsiTheme="majorHAnsi" w:cs="Cambria"/>
        </w:rPr>
        <w:t>DRRM</w:t>
      </w:r>
      <w:r w:rsidRPr="00F17889">
        <w:rPr>
          <w:rFonts w:asciiTheme="majorHAnsi" w:eastAsia="Cambria" w:hAnsiTheme="majorHAnsi" w:cs="Cambria"/>
        </w:rPr>
        <w:t xml:space="preserve">. </w:t>
      </w:r>
      <w:r w:rsidR="004C176C" w:rsidRPr="00F17889">
        <w:rPr>
          <w:rFonts w:asciiTheme="majorHAnsi" w:eastAsia="Cambria" w:hAnsiTheme="majorHAnsi" w:cs="Cambria"/>
        </w:rPr>
        <w:t xml:space="preserve">The availability and accessibility of </w:t>
      </w:r>
      <w:r w:rsidR="00886AFD" w:rsidRPr="00F17889">
        <w:rPr>
          <w:rFonts w:asciiTheme="majorHAnsi" w:eastAsia="Cambria" w:hAnsiTheme="majorHAnsi" w:cs="Cambria"/>
        </w:rPr>
        <w:t>quality</w:t>
      </w:r>
      <w:r w:rsidR="004C176C" w:rsidRPr="00F17889">
        <w:rPr>
          <w:rFonts w:asciiTheme="majorHAnsi" w:eastAsia="Cambria" w:hAnsiTheme="majorHAnsi" w:cs="Cambria"/>
        </w:rPr>
        <w:t xml:space="preserve"> geospatial data and information </w:t>
      </w:r>
      <w:r w:rsidR="000D4815" w:rsidRPr="00F17889">
        <w:rPr>
          <w:rFonts w:asciiTheme="majorHAnsi" w:eastAsia="Cambria" w:hAnsiTheme="majorHAnsi" w:cs="Cambria"/>
        </w:rPr>
        <w:t xml:space="preserve">from authoritative sources </w:t>
      </w:r>
      <w:r w:rsidR="000211DC" w:rsidRPr="00F17889">
        <w:rPr>
          <w:rFonts w:asciiTheme="majorHAnsi" w:eastAsia="Cambria" w:hAnsiTheme="majorHAnsi" w:cs="Cambria"/>
        </w:rPr>
        <w:t xml:space="preserve">ensure </w:t>
      </w:r>
      <w:r w:rsidR="004B6D1B" w:rsidRPr="00F17889">
        <w:rPr>
          <w:rFonts w:asciiTheme="majorHAnsi" w:eastAsia="Cambria" w:hAnsiTheme="majorHAnsi" w:cs="Cambria"/>
        </w:rPr>
        <w:t xml:space="preserve">decision makers and other concerned stakeholders </w:t>
      </w:r>
      <w:r w:rsidR="000211DC" w:rsidRPr="00F17889">
        <w:rPr>
          <w:rFonts w:asciiTheme="majorHAnsi" w:eastAsia="Cambria" w:hAnsiTheme="majorHAnsi" w:cs="Cambria"/>
        </w:rPr>
        <w:t xml:space="preserve">of </w:t>
      </w:r>
      <w:r w:rsidR="004B6D1B" w:rsidRPr="00F17889">
        <w:rPr>
          <w:rFonts w:asciiTheme="majorHAnsi" w:eastAsia="Cambria" w:hAnsiTheme="majorHAnsi" w:cs="Cambria"/>
        </w:rPr>
        <w:t>a</w:t>
      </w:r>
      <w:r w:rsidR="000211DC" w:rsidRPr="00F17889">
        <w:rPr>
          <w:rFonts w:asciiTheme="majorHAnsi" w:eastAsia="Cambria" w:hAnsiTheme="majorHAnsi" w:cs="Cambria"/>
        </w:rPr>
        <w:t xml:space="preserve">n </w:t>
      </w:r>
      <w:r w:rsidR="004B6D1B" w:rsidRPr="00F17889">
        <w:rPr>
          <w:rFonts w:asciiTheme="majorHAnsi" w:eastAsia="Cambria" w:hAnsiTheme="majorHAnsi" w:cs="Cambria"/>
        </w:rPr>
        <w:t xml:space="preserve">accurate </w:t>
      </w:r>
      <w:r w:rsidR="000D4815" w:rsidRPr="00F17889">
        <w:rPr>
          <w:rFonts w:asciiTheme="majorHAnsi" w:eastAsia="Cambria" w:hAnsiTheme="majorHAnsi" w:cs="Cambria"/>
        </w:rPr>
        <w:t>common operational picture</w:t>
      </w:r>
      <w:r w:rsidR="00625796">
        <w:rPr>
          <w:rFonts w:asciiTheme="majorHAnsi" w:eastAsia="Cambria" w:hAnsiTheme="majorHAnsi" w:cs="Cambria"/>
        </w:rPr>
        <w:t xml:space="preserve"> </w:t>
      </w:r>
      <w:r w:rsidR="00A37CE2" w:rsidRPr="00F17889">
        <w:rPr>
          <w:rFonts w:asciiTheme="majorHAnsi" w:eastAsia="Cambria" w:hAnsiTheme="majorHAnsi" w:cs="Cambria"/>
        </w:rPr>
        <w:t xml:space="preserve">of critical scenarios </w:t>
      </w:r>
      <w:r w:rsidR="004B6D1B" w:rsidRPr="00F17889">
        <w:rPr>
          <w:rFonts w:asciiTheme="majorHAnsi" w:eastAsia="Cambria" w:hAnsiTheme="majorHAnsi" w:cs="Cambria"/>
        </w:rPr>
        <w:t>before, during and after disasters.</w:t>
      </w:r>
    </w:p>
    <w:p w14:paraId="073076D7" w14:textId="77777777" w:rsidR="00060CC0" w:rsidRPr="00F17889" w:rsidRDefault="00060CC0" w:rsidP="001064EA">
      <w:pPr>
        <w:pStyle w:val="ListParagraph"/>
        <w:tabs>
          <w:tab w:val="left" w:pos="360"/>
        </w:tabs>
        <w:spacing w:line="360" w:lineRule="auto"/>
        <w:ind w:left="0"/>
        <w:rPr>
          <w:rFonts w:asciiTheme="majorHAnsi" w:eastAsia="Cambria" w:hAnsiTheme="majorHAnsi" w:cs="Cambria"/>
        </w:rPr>
      </w:pPr>
    </w:p>
    <w:p w14:paraId="694BCA8E" w14:textId="77777777" w:rsidR="009A1EFF" w:rsidRPr="00F17889" w:rsidRDefault="00060CC0" w:rsidP="001064EA">
      <w:pPr>
        <w:pStyle w:val="ListParagraph"/>
        <w:numPr>
          <w:ilvl w:val="0"/>
          <w:numId w:val="42"/>
        </w:numPr>
        <w:tabs>
          <w:tab w:val="left" w:pos="360"/>
        </w:tabs>
        <w:spacing w:line="360" w:lineRule="auto"/>
        <w:ind w:left="0" w:firstLine="0"/>
        <w:jc w:val="both"/>
        <w:rPr>
          <w:rFonts w:asciiTheme="majorHAnsi" w:hAnsiTheme="majorHAnsi"/>
        </w:rPr>
      </w:pPr>
      <w:r w:rsidRPr="00F17889">
        <w:rPr>
          <w:rFonts w:asciiTheme="majorHAnsi" w:eastAsia="Cambria" w:hAnsiTheme="majorHAnsi" w:cs="Cambria"/>
        </w:rPr>
        <w:t>D</w:t>
      </w:r>
      <w:r w:rsidR="009A1EFF" w:rsidRPr="00F17889">
        <w:rPr>
          <w:rFonts w:asciiTheme="majorHAnsi" w:eastAsia="Cambria" w:hAnsiTheme="majorHAnsi" w:cs="Cambria"/>
        </w:rPr>
        <w:t xml:space="preserve">uring </w:t>
      </w:r>
      <w:r w:rsidRPr="00F17889">
        <w:rPr>
          <w:rFonts w:asciiTheme="majorHAnsi" w:eastAsia="Cambria" w:hAnsiTheme="majorHAnsi" w:cs="Cambria"/>
        </w:rPr>
        <w:t xml:space="preserve">emergency </w:t>
      </w:r>
      <w:commentRangeStart w:id="2"/>
      <w:r w:rsidR="00AB45B6" w:rsidRPr="00624AED">
        <w:rPr>
          <w:rFonts w:asciiTheme="majorHAnsi" w:eastAsia="Cambria" w:hAnsiTheme="majorHAnsi" w:cs="Cambria"/>
        </w:rPr>
        <w:t>situations</w:t>
      </w:r>
      <w:commentRangeEnd w:id="2"/>
      <w:r w:rsidR="005B7D07" w:rsidRPr="009C160F">
        <w:rPr>
          <w:rStyle w:val="CommentReference"/>
        </w:rPr>
        <w:commentReference w:id="2"/>
      </w:r>
      <w:r w:rsidR="009A1EFF" w:rsidRPr="00F17889">
        <w:rPr>
          <w:rFonts w:asciiTheme="majorHAnsi" w:eastAsia="Cambria" w:hAnsiTheme="majorHAnsi" w:cs="Cambria"/>
        </w:rPr>
        <w:t xml:space="preserve">, the data sharing mechanism to support decision-making is generally not in place.  As a result, the many actors and stakeholders simultaneously engaged in response are not only gathering volumes of concurrent and inconsistent geospatial datasets but </w:t>
      </w:r>
      <w:r w:rsidR="00D30A6A" w:rsidRPr="00F17889">
        <w:rPr>
          <w:rFonts w:asciiTheme="majorHAnsi" w:eastAsia="Cambria" w:hAnsiTheme="majorHAnsi" w:cs="Cambria"/>
        </w:rPr>
        <w:t xml:space="preserve">they </w:t>
      </w:r>
      <w:r w:rsidR="000F66B3" w:rsidRPr="00F17889">
        <w:rPr>
          <w:rFonts w:asciiTheme="majorHAnsi" w:eastAsia="Cambria" w:hAnsiTheme="majorHAnsi" w:cs="Cambria"/>
        </w:rPr>
        <w:t xml:space="preserve">are </w:t>
      </w:r>
      <w:r w:rsidR="009A1EFF" w:rsidRPr="00F17889">
        <w:rPr>
          <w:rFonts w:asciiTheme="majorHAnsi" w:eastAsia="Cambria" w:hAnsiTheme="majorHAnsi" w:cs="Cambria"/>
        </w:rPr>
        <w:t xml:space="preserve">also concerned with issues of coordination and communication. This is aggravated further by a situation wherein </w:t>
      </w:r>
      <w:r w:rsidR="00ED7E78" w:rsidRPr="00F17889">
        <w:rPr>
          <w:rFonts w:asciiTheme="majorHAnsi" w:eastAsia="Cambria" w:hAnsiTheme="majorHAnsi" w:cs="Cambria"/>
        </w:rPr>
        <w:t xml:space="preserve">local institutions that </w:t>
      </w:r>
      <w:r w:rsidR="00D30A6A" w:rsidRPr="00F17889">
        <w:rPr>
          <w:rFonts w:asciiTheme="majorHAnsi" w:eastAsia="Cambria" w:hAnsiTheme="majorHAnsi" w:cs="Cambria"/>
        </w:rPr>
        <w:t xml:space="preserve">see a </w:t>
      </w:r>
      <w:r w:rsidR="00ED7E78" w:rsidRPr="00F17889">
        <w:rPr>
          <w:rFonts w:asciiTheme="majorHAnsi" w:eastAsia="Cambria" w:hAnsiTheme="majorHAnsi" w:cs="Cambria"/>
        </w:rPr>
        <w:t xml:space="preserve">need to pursue </w:t>
      </w:r>
      <w:r w:rsidR="009A1EFF" w:rsidRPr="00F17889">
        <w:rPr>
          <w:rFonts w:asciiTheme="majorHAnsi" w:eastAsia="Cambria" w:hAnsiTheme="majorHAnsi" w:cs="Cambria"/>
        </w:rPr>
        <w:t xml:space="preserve">geospatial data development </w:t>
      </w:r>
      <w:r w:rsidR="00ED7E78" w:rsidRPr="00F17889">
        <w:rPr>
          <w:rFonts w:asciiTheme="majorHAnsi" w:eastAsia="Cambria" w:hAnsiTheme="majorHAnsi" w:cs="Cambria"/>
        </w:rPr>
        <w:t xml:space="preserve">have </w:t>
      </w:r>
      <w:r w:rsidR="009A1EFF" w:rsidRPr="00F17889">
        <w:rPr>
          <w:rFonts w:asciiTheme="majorHAnsi" w:eastAsia="Cambria" w:hAnsiTheme="majorHAnsi" w:cs="Cambria"/>
        </w:rPr>
        <w:t>to compete for government resources</w:t>
      </w:r>
      <w:r w:rsidR="000F66B3" w:rsidRPr="00F17889">
        <w:rPr>
          <w:rFonts w:asciiTheme="majorHAnsi" w:eastAsia="Cambria" w:hAnsiTheme="majorHAnsi" w:cs="Cambria"/>
        </w:rPr>
        <w:t xml:space="preserve"> and priorities</w:t>
      </w:r>
      <w:r w:rsidR="009A1EFF" w:rsidRPr="00F17889">
        <w:rPr>
          <w:rFonts w:asciiTheme="majorHAnsi" w:eastAsia="Cambria" w:hAnsiTheme="majorHAnsi" w:cs="Cambria"/>
        </w:rPr>
        <w:t>.</w:t>
      </w:r>
    </w:p>
    <w:p w14:paraId="1BA6891F" w14:textId="77777777" w:rsidR="00060CC0" w:rsidRPr="00F17889" w:rsidRDefault="00060CC0" w:rsidP="001064EA">
      <w:pPr>
        <w:pStyle w:val="ListParagraph"/>
        <w:tabs>
          <w:tab w:val="left" w:pos="360"/>
        </w:tabs>
        <w:spacing w:line="360" w:lineRule="auto"/>
        <w:rPr>
          <w:rFonts w:asciiTheme="majorHAnsi" w:hAnsiTheme="majorHAnsi"/>
        </w:rPr>
      </w:pPr>
    </w:p>
    <w:p w14:paraId="5EE73470" w14:textId="250AC2C8" w:rsidR="000D4815" w:rsidRPr="00F17889" w:rsidRDefault="00060CC0" w:rsidP="001064EA">
      <w:pPr>
        <w:pStyle w:val="ListParagraph"/>
        <w:numPr>
          <w:ilvl w:val="0"/>
          <w:numId w:val="42"/>
        </w:numPr>
        <w:tabs>
          <w:tab w:val="left" w:pos="360"/>
        </w:tabs>
        <w:spacing w:after="0" w:line="360" w:lineRule="auto"/>
        <w:ind w:left="0" w:firstLine="0"/>
        <w:jc w:val="both"/>
        <w:rPr>
          <w:rFonts w:asciiTheme="majorHAnsi" w:hAnsiTheme="majorHAnsi"/>
        </w:rPr>
      </w:pPr>
      <w:r w:rsidRPr="00F17889">
        <w:rPr>
          <w:rFonts w:asciiTheme="majorHAnsi" w:hAnsiTheme="majorHAnsi"/>
        </w:rPr>
        <w:t>R</w:t>
      </w:r>
      <w:r w:rsidR="000D4815" w:rsidRPr="00F17889">
        <w:rPr>
          <w:rFonts w:asciiTheme="majorHAnsi" w:eastAsia="Cambria" w:hAnsiTheme="majorHAnsi" w:cs="Cambria"/>
        </w:rPr>
        <w:t>ecent large scale events, such as typhoon Yolanda (Haiyan, 2013)</w:t>
      </w:r>
      <w:r w:rsidR="00541877">
        <w:rPr>
          <w:rFonts w:asciiTheme="majorHAnsi" w:eastAsia="Cambria" w:hAnsiTheme="majorHAnsi" w:cs="Cambria"/>
        </w:rPr>
        <w:t xml:space="preserve"> and the</w:t>
      </w:r>
      <w:r w:rsidR="000D4815" w:rsidRPr="00F17889">
        <w:rPr>
          <w:rFonts w:asciiTheme="majorHAnsi" w:eastAsia="Cambria" w:hAnsiTheme="majorHAnsi" w:cs="Cambria"/>
        </w:rPr>
        <w:t xml:space="preserve"> Ebola outbreak (2014-2015)</w:t>
      </w:r>
      <w:r w:rsidR="005B7D07">
        <w:rPr>
          <w:rStyle w:val="CommentReference"/>
        </w:rPr>
        <w:commentReference w:id="3"/>
      </w:r>
      <w:r w:rsidR="000D4815" w:rsidRPr="00F17889">
        <w:rPr>
          <w:rFonts w:asciiTheme="majorHAnsi" w:eastAsia="Cambria" w:hAnsiTheme="majorHAnsi" w:cs="Cambria"/>
        </w:rPr>
        <w:t xml:space="preserve">, have </w:t>
      </w:r>
      <w:r w:rsidR="00D30A6A" w:rsidRPr="00F17889">
        <w:rPr>
          <w:rFonts w:asciiTheme="majorHAnsi" w:eastAsia="Cambria" w:hAnsiTheme="majorHAnsi" w:cs="Cambria"/>
        </w:rPr>
        <w:t xml:space="preserve">demonstrated the gap between the </w:t>
      </w:r>
      <w:r w:rsidR="008C0048" w:rsidRPr="00F17889">
        <w:rPr>
          <w:rFonts w:asciiTheme="majorHAnsi" w:eastAsia="Cambria" w:hAnsiTheme="majorHAnsi" w:cs="Cambria"/>
        </w:rPr>
        <w:t xml:space="preserve">state of </w:t>
      </w:r>
      <w:r w:rsidR="000D4815" w:rsidRPr="00F17889">
        <w:rPr>
          <w:rFonts w:asciiTheme="majorHAnsi" w:eastAsia="Cambria" w:hAnsiTheme="majorHAnsi" w:cs="Cambria"/>
        </w:rPr>
        <w:t>geospatial information</w:t>
      </w:r>
      <w:r w:rsidR="00D30A6A" w:rsidRPr="00F17889">
        <w:rPr>
          <w:rFonts w:asciiTheme="majorHAnsi" w:eastAsia="Cambria" w:hAnsiTheme="majorHAnsi" w:cs="Cambria"/>
        </w:rPr>
        <w:t xml:space="preserve"> and informed decision-making. </w:t>
      </w:r>
      <w:r w:rsidR="000D4815" w:rsidRPr="00F17889">
        <w:rPr>
          <w:rFonts w:asciiTheme="majorHAnsi" w:eastAsia="Cambria" w:hAnsiTheme="majorHAnsi" w:cs="Cambria"/>
        </w:rPr>
        <w:t xml:space="preserve">This </w:t>
      </w:r>
      <w:r w:rsidR="007E6A9B" w:rsidRPr="00F17889">
        <w:rPr>
          <w:rFonts w:asciiTheme="majorHAnsi" w:eastAsia="Cambria" w:hAnsiTheme="majorHAnsi" w:cs="Cambria"/>
        </w:rPr>
        <w:t xml:space="preserve">situation </w:t>
      </w:r>
      <w:r w:rsidR="000D4815" w:rsidRPr="00F17889">
        <w:rPr>
          <w:rFonts w:asciiTheme="majorHAnsi" w:eastAsia="Cambria" w:hAnsiTheme="majorHAnsi" w:cs="Cambria"/>
        </w:rPr>
        <w:t xml:space="preserve">has emphasized the need to find solutions aimed at improving </w:t>
      </w:r>
      <w:r w:rsidR="007E6A9B" w:rsidRPr="00F17889">
        <w:rPr>
          <w:rFonts w:asciiTheme="majorHAnsi" w:eastAsia="Cambria" w:hAnsiTheme="majorHAnsi" w:cs="Cambria"/>
        </w:rPr>
        <w:t xml:space="preserve">not only </w:t>
      </w:r>
      <w:r w:rsidR="000D4815" w:rsidRPr="00F17889">
        <w:rPr>
          <w:rFonts w:asciiTheme="majorHAnsi" w:eastAsia="Cambria" w:hAnsiTheme="majorHAnsi" w:cs="Cambria"/>
        </w:rPr>
        <w:t>the availability and accessibility of quality geospatial information and services</w:t>
      </w:r>
      <w:r w:rsidR="007E6A9B" w:rsidRPr="00F17889">
        <w:rPr>
          <w:rFonts w:asciiTheme="majorHAnsi" w:eastAsia="Cambria" w:hAnsiTheme="majorHAnsi" w:cs="Cambria"/>
        </w:rPr>
        <w:t xml:space="preserve">, but also </w:t>
      </w:r>
      <w:r w:rsidR="000D4815" w:rsidRPr="00F17889">
        <w:rPr>
          <w:rFonts w:asciiTheme="majorHAnsi" w:eastAsia="Cambria" w:hAnsiTheme="majorHAnsi" w:cs="Cambria"/>
        </w:rPr>
        <w:t xml:space="preserve">the coordination and </w:t>
      </w:r>
      <w:r w:rsidR="007E6A9B" w:rsidRPr="00F17889">
        <w:rPr>
          <w:rFonts w:asciiTheme="majorHAnsi" w:eastAsia="Cambria" w:hAnsiTheme="majorHAnsi" w:cs="Cambria"/>
        </w:rPr>
        <w:t xml:space="preserve">communication </w:t>
      </w:r>
      <w:r w:rsidR="00E542C9" w:rsidRPr="00F17889">
        <w:rPr>
          <w:rFonts w:asciiTheme="majorHAnsi" w:eastAsia="Cambria" w:hAnsiTheme="majorHAnsi" w:cs="Cambria"/>
        </w:rPr>
        <w:t>among stakeholders</w:t>
      </w:r>
      <w:r w:rsidR="000D4815" w:rsidRPr="00F17889">
        <w:rPr>
          <w:rFonts w:asciiTheme="majorHAnsi" w:eastAsia="Cambria" w:hAnsiTheme="majorHAnsi" w:cs="Cambria"/>
        </w:rPr>
        <w:t xml:space="preserve"> at all levels of decision-making across </w:t>
      </w:r>
      <w:commentRangeStart w:id="4"/>
      <w:r w:rsidR="007D3DF9" w:rsidRPr="00624AED">
        <w:rPr>
          <w:rFonts w:asciiTheme="majorHAnsi" w:eastAsia="Cambria" w:hAnsiTheme="majorHAnsi" w:cs="Cambria"/>
        </w:rPr>
        <w:t>all phases of DRRM</w:t>
      </w:r>
      <w:commentRangeEnd w:id="4"/>
      <w:r w:rsidR="005B7D07" w:rsidRPr="009C160F">
        <w:rPr>
          <w:rStyle w:val="CommentReference"/>
        </w:rPr>
        <w:commentReference w:id="4"/>
      </w:r>
      <w:r w:rsidR="000D4815" w:rsidRPr="00F17889">
        <w:rPr>
          <w:rFonts w:asciiTheme="majorHAnsi" w:eastAsia="Cambria" w:hAnsiTheme="majorHAnsi" w:cs="Cambria"/>
        </w:rPr>
        <w:t>.</w:t>
      </w:r>
    </w:p>
    <w:p w14:paraId="66D3A625" w14:textId="77777777" w:rsidR="001D7C62" w:rsidRPr="00F17889" w:rsidRDefault="001D7C62" w:rsidP="001064EA">
      <w:pPr>
        <w:pStyle w:val="ListParagraph"/>
        <w:tabs>
          <w:tab w:val="left" w:pos="360"/>
        </w:tabs>
        <w:spacing w:line="360" w:lineRule="auto"/>
        <w:rPr>
          <w:rFonts w:asciiTheme="majorHAnsi" w:hAnsiTheme="majorHAnsi"/>
        </w:rPr>
      </w:pPr>
    </w:p>
    <w:p w14:paraId="6099C423" w14:textId="77777777" w:rsidR="006B66BE" w:rsidRPr="00F17889" w:rsidRDefault="001D7C62" w:rsidP="001064EA">
      <w:pPr>
        <w:pStyle w:val="ListParagraph"/>
        <w:numPr>
          <w:ilvl w:val="0"/>
          <w:numId w:val="42"/>
        </w:numPr>
        <w:tabs>
          <w:tab w:val="left" w:pos="360"/>
        </w:tabs>
        <w:spacing w:after="0" w:line="360" w:lineRule="auto"/>
        <w:ind w:left="0" w:firstLine="0"/>
        <w:jc w:val="both"/>
        <w:rPr>
          <w:rFonts w:asciiTheme="majorHAnsi" w:eastAsia="Cambria" w:hAnsiTheme="majorHAnsi" w:cs="Cambria"/>
        </w:rPr>
      </w:pPr>
      <w:r w:rsidRPr="00F17889">
        <w:rPr>
          <w:rFonts w:asciiTheme="majorHAnsi" w:hAnsiTheme="majorHAnsi"/>
        </w:rPr>
        <w:t>T</w:t>
      </w:r>
      <w:r w:rsidR="000D4815" w:rsidRPr="00F17889">
        <w:rPr>
          <w:rFonts w:asciiTheme="majorHAnsi" w:eastAsia="Cambria" w:hAnsiTheme="majorHAnsi" w:cs="Cambria"/>
        </w:rPr>
        <w:t xml:space="preserve">hese events </w:t>
      </w:r>
      <w:r w:rsidRPr="00F17889">
        <w:rPr>
          <w:rFonts w:asciiTheme="majorHAnsi" w:eastAsia="Cambria" w:hAnsiTheme="majorHAnsi" w:cs="Cambria"/>
        </w:rPr>
        <w:t xml:space="preserve">underscored the strong relevance of </w:t>
      </w:r>
      <w:r w:rsidR="000D4815" w:rsidRPr="00F17889">
        <w:rPr>
          <w:rFonts w:asciiTheme="majorHAnsi" w:eastAsia="Cambria" w:hAnsiTheme="majorHAnsi" w:cs="Cambria"/>
        </w:rPr>
        <w:t xml:space="preserve">a strategic framework </w:t>
      </w:r>
      <w:r w:rsidRPr="00F17889">
        <w:rPr>
          <w:rFonts w:asciiTheme="majorHAnsi" w:eastAsia="Cambria" w:hAnsiTheme="majorHAnsi" w:cs="Cambria"/>
        </w:rPr>
        <w:t xml:space="preserve">not only </w:t>
      </w:r>
      <w:r w:rsidR="000D4815" w:rsidRPr="00F17889">
        <w:rPr>
          <w:rFonts w:asciiTheme="majorHAnsi" w:eastAsia="Cambria" w:hAnsiTheme="majorHAnsi" w:cs="Cambria"/>
        </w:rPr>
        <w:t xml:space="preserve">to address </w:t>
      </w:r>
      <w:r w:rsidRPr="00F17889">
        <w:rPr>
          <w:rFonts w:asciiTheme="majorHAnsi" w:eastAsia="Cambria" w:hAnsiTheme="majorHAnsi" w:cs="Cambria"/>
        </w:rPr>
        <w:t xml:space="preserve">the </w:t>
      </w:r>
      <w:r w:rsidR="000D4815" w:rsidRPr="00F17889">
        <w:rPr>
          <w:rFonts w:asciiTheme="majorHAnsi" w:eastAsia="Cambria" w:hAnsiTheme="majorHAnsi" w:cs="Cambria"/>
        </w:rPr>
        <w:t xml:space="preserve">challenges </w:t>
      </w:r>
      <w:r w:rsidRPr="00F17889">
        <w:rPr>
          <w:rFonts w:asciiTheme="majorHAnsi" w:eastAsia="Cambria" w:hAnsiTheme="majorHAnsi" w:cs="Cambria"/>
        </w:rPr>
        <w:t>on geospatial</w:t>
      </w:r>
      <w:r w:rsidR="000C31BA" w:rsidRPr="00F17889">
        <w:rPr>
          <w:rFonts w:asciiTheme="majorHAnsi" w:eastAsia="Cambria" w:hAnsiTheme="majorHAnsi" w:cs="Cambria"/>
        </w:rPr>
        <w:t xml:space="preserve"> data management, </w:t>
      </w:r>
      <w:r w:rsidRPr="00F17889">
        <w:rPr>
          <w:rFonts w:asciiTheme="majorHAnsi" w:eastAsia="Cambria" w:hAnsiTheme="majorHAnsi" w:cs="Cambria"/>
        </w:rPr>
        <w:t xml:space="preserve">but also </w:t>
      </w:r>
      <w:r w:rsidR="000D4815" w:rsidRPr="00F17889">
        <w:rPr>
          <w:rFonts w:asciiTheme="majorHAnsi" w:eastAsia="Cambria" w:hAnsiTheme="majorHAnsi" w:cs="Cambria"/>
        </w:rPr>
        <w:t xml:space="preserve">benchmark </w:t>
      </w:r>
      <w:r w:rsidR="0095470A" w:rsidRPr="00F17889">
        <w:rPr>
          <w:rFonts w:asciiTheme="majorHAnsi" w:eastAsia="Cambria" w:hAnsiTheme="majorHAnsi" w:cs="Cambria"/>
        </w:rPr>
        <w:t xml:space="preserve">best practices </w:t>
      </w:r>
      <w:r w:rsidR="000C31BA" w:rsidRPr="00F17889">
        <w:rPr>
          <w:rFonts w:asciiTheme="majorHAnsi" w:eastAsia="Cambria" w:hAnsiTheme="majorHAnsi" w:cs="Cambria"/>
        </w:rPr>
        <w:t xml:space="preserve">implemented worldwide across all phases of </w:t>
      </w:r>
      <w:r w:rsidR="008C70B6" w:rsidRPr="00F17889">
        <w:rPr>
          <w:rFonts w:asciiTheme="majorHAnsi" w:eastAsia="Cambria" w:hAnsiTheme="majorHAnsi" w:cs="Cambria"/>
        </w:rPr>
        <w:t>DRRM</w:t>
      </w:r>
      <w:r w:rsidR="000C31BA" w:rsidRPr="00F17889">
        <w:rPr>
          <w:rFonts w:asciiTheme="majorHAnsi" w:eastAsia="Cambria" w:hAnsiTheme="majorHAnsi" w:cs="Cambria"/>
        </w:rPr>
        <w:t>.</w:t>
      </w:r>
    </w:p>
    <w:p w14:paraId="060665BC" w14:textId="77777777" w:rsidR="006B66BE" w:rsidRPr="00F17889" w:rsidRDefault="006B66BE" w:rsidP="001064EA">
      <w:pPr>
        <w:pStyle w:val="ListParagraph"/>
        <w:tabs>
          <w:tab w:val="left" w:pos="360"/>
        </w:tabs>
        <w:spacing w:line="360" w:lineRule="auto"/>
        <w:rPr>
          <w:rFonts w:asciiTheme="majorHAnsi" w:eastAsia="Cambria" w:hAnsiTheme="majorHAnsi" w:cs="Cambria"/>
        </w:rPr>
      </w:pPr>
    </w:p>
    <w:p w14:paraId="3E7989CE" w14:textId="77777777" w:rsidR="00E542C9" w:rsidRPr="00F17889" w:rsidRDefault="000D4815" w:rsidP="001064EA">
      <w:pPr>
        <w:pStyle w:val="ListParagraph"/>
        <w:numPr>
          <w:ilvl w:val="0"/>
          <w:numId w:val="42"/>
        </w:numPr>
        <w:tabs>
          <w:tab w:val="left" w:pos="360"/>
        </w:tabs>
        <w:spacing w:after="0" w:line="360" w:lineRule="auto"/>
        <w:ind w:left="0" w:firstLine="0"/>
        <w:jc w:val="both"/>
        <w:rPr>
          <w:rFonts w:asciiTheme="majorHAnsi" w:eastAsia="Cambria" w:hAnsiTheme="majorHAnsi" w:cs="Cambria"/>
        </w:rPr>
      </w:pPr>
      <w:r w:rsidRPr="00F17889">
        <w:rPr>
          <w:rFonts w:asciiTheme="majorHAnsi" w:eastAsia="Cambria" w:hAnsiTheme="majorHAnsi" w:cs="Cambria"/>
        </w:rPr>
        <w:t>Building on the results of a fact finding analysis</w:t>
      </w:r>
      <w:r w:rsidR="008C70B6" w:rsidRPr="00F17889">
        <w:rPr>
          <w:rStyle w:val="FootnoteReference"/>
          <w:rFonts w:asciiTheme="majorHAnsi" w:eastAsia="Cambria" w:hAnsiTheme="majorHAnsi" w:cs="Cambria"/>
        </w:rPr>
        <w:footnoteReference w:id="1"/>
      </w:r>
      <w:r w:rsidR="00227FB8" w:rsidRPr="00F17889">
        <w:rPr>
          <w:rFonts w:asciiTheme="majorHAnsi" w:eastAsia="Cambria" w:hAnsiTheme="majorHAnsi" w:cs="Cambria"/>
        </w:rPr>
        <w:t xml:space="preserve"> and </w:t>
      </w:r>
      <w:r w:rsidR="006B66BE" w:rsidRPr="00F17889">
        <w:rPr>
          <w:rFonts w:asciiTheme="majorHAnsi" w:eastAsia="Cambria" w:hAnsiTheme="majorHAnsi" w:cs="Cambria"/>
        </w:rPr>
        <w:t>a r</w:t>
      </w:r>
      <w:r w:rsidRPr="00F17889">
        <w:rPr>
          <w:rFonts w:asciiTheme="majorHAnsi" w:eastAsia="Cambria" w:hAnsiTheme="majorHAnsi" w:cs="Cambria"/>
        </w:rPr>
        <w:t>eview of existing frameworks, rules, legislatio</w:t>
      </w:r>
      <w:r w:rsidR="00227FB8" w:rsidRPr="00F17889">
        <w:rPr>
          <w:rFonts w:asciiTheme="majorHAnsi" w:eastAsia="Cambria" w:hAnsiTheme="majorHAnsi" w:cs="Cambria"/>
        </w:rPr>
        <w:t>n and policies</w:t>
      </w:r>
      <w:r w:rsidR="00227FB8" w:rsidRPr="00F17889">
        <w:rPr>
          <w:rStyle w:val="FootnoteReference"/>
          <w:rFonts w:asciiTheme="majorHAnsi" w:eastAsia="Cambria" w:hAnsiTheme="majorHAnsi" w:cs="Cambria"/>
        </w:rPr>
        <w:footnoteReference w:id="2"/>
      </w:r>
      <w:r w:rsidR="00F9402A" w:rsidRPr="00F17889">
        <w:rPr>
          <w:rFonts w:asciiTheme="majorHAnsi" w:eastAsia="Cambria" w:hAnsiTheme="majorHAnsi" w:cs="Cambria"/>
        </w:rPr>
        <w:t>,</w:t>
      </w:r>
      <w:r w:rsidR="00F17889">
        <w:rPr>
          <w:rFonts w:asciiTheme="majorHAnsi" w:eastAsia="Cambria" w:hAnsiTheme="majorHAnsi" w:cs="Cambria"/>
        </w:rPr>
        <w:t xml:space="preserve"> </w:t>
      </w:r>
      <w:r w:rsidRPr="00F17889">
        <w:rPr>
          <w:rFonts w:asciiTheme="majorHAnsi" w:eastAsia="Cambria" w:hAnsiTheme="majorHAnsi" w:cs="Cambria"/>
        </w:rPr>
        <w:t xml:space="preserve">the </w:t>
      </w:r>
      <w:r w:rsidR="00F9402A" w:rsidRPr="00F17889">
        <w:rPr>
          <w:rFonts w:asciiTheme="majorHAnsi" w:eastAsia="Cambria" w:hAnsiTheme="majorHAnsi" w:cs="Cambria"/>
        </w:rPr>
        <w:t xml:space="preserve">UN-GGIM </w:t>
      </w:r>
      <w:r w:rsidRPr="00F17889">
        <w:rPr>
          <w:rFonts w:asciiTheme="majorHAnsi" w:eastAsia="Cambria" w:hAnsiTheme="majorHAnsi" w:cs="Cambria"/>
        </w:rPr>
        <w:t>work</w:t>
      </w:r>
      <w:r w:rsidR="008C70B6" w:rsidRPr="00F17889">
        <w:rPr>
          <w:rFonts w:asciiTheme="majorHAnsi" w:eastAsia="Cambria" w:hAnsiTheme="majorHAnsi" w:cs="Cambria"/>
        </w:rPr>
        <w:t xml:space="preserve">ed </w:t>
      </w:r>
      <w:r w:rsidRPr="00F17889">
        <w:rPr>
          <w:rFonts w:asciiTheme="majorHAnsi" w:eastAsia="Cambria" w:hAnsiTheme="majorHAnsi" w:cs="Cambria"/>
        </w:rPr>
        <w:t xml:space="preserve">closely with </w:t>
      </w:r>
      <w:r w:rsidR="008C70B6" w:rsidRPr="00F17889">
        <w:rPr>
          <w:rFonts w:asciiTheme="majorHAnsi" w:eastAsia="Cambria" w:hAnsiTheme="majorHAnsi" w:cs="Cambria"/>
        </w:rPr>
        <w:t xml:space="preserve">concerned </w:t>
      </w:r>
      <w:r w:rsidRPr="00F17889">
        <w:rPr>
          <w:rFonts w:asciiTheme="majorHAnsi" w:eastAsia="Cambria" w:hAnsiTheme="majorHAnsi" w:cs="Cambria"/>
        </w:rPr>
        <w:t xml:space="preserve">key partners </w:t>
      </w:r>
      <w:r w:rsidR="00227FB8" w:rsidRPr="00F17889">
        <w:rPr>
          <w:rFonts w:asciiTheme="majorHAnsi" w:eastAsia="Cambria" w:hAnsiTheme="majorHAnsi" w:cs="Cambria"/>
        </w:rPr>
        <w:t>in order to come up with a strategic</w:t>
      </w:r>
      <w:r w:rsidRPr="00F17889">
        <w:rPr>
          <w:rFonts w:asciiTheme="majorHAnsi" w:eastAsia="Cambria" w:hAnsiTheme="majorHAnsi" w:cs="Cambria"/>
        </w:rPr>
        <w:t xml:space="preserve"> framework </w:t>
      </w:r>
      <w:r w:rsidR="00227FB8" w:rsidRPr="00F17889">
        <w:rPr>
          <w:rFonts w:asciiTheme="majorHAnsi" w:eastAsia="Cambria" w:hAnsiTheme="majorHAnsi" w:cs="Cambria"/>
        </w:rPr>
        <w:t xml:space="preserve">that will optimize the benefits of </w:t>
      </w:r>
      <w:r w:rsidR="0090244C" w:rsidRPr="00F17889">
        <w:rPr>
          <w:rFonts w:asciiTheme="majorHAnsi" w:eastAsia="Cambria" w:hAnsiTheme="majorHAnsi" w:cs="Cambria"/>
        </w:rPr>
        <w:t xml:space="preserve">using </w:t>
      </w:r>
      <w:r w:rsidR="00227FB8" w:rsidRPr="00F17889">
        <w:rPr>
          <w:rFonts w:asciiTheme="majorHAnsi" w:eastAsia="Cambria" w:hAnsiTheme="majorHAnsi" w:cs="Cambria"/>
        </w:rPr>
        <w:t xml:space="preserve">geospatial information and services </w:t>
      </w:r>
      <w:r w:rsidR="00F9402A" w:rsidRPr="00F17889">
        <w:rPr>
          <w:rFonts w:asciiTheme="majorHAnsi" w:eastAsia="Cambria" w:hAnsiTheme="majorHAnsi" w:cs="Cambria"/>
        </w:rPr>
        <w:t xml:space="preserve">by Member States </w:t>
      </w:r>
      <w:r w:rsidR="003F37C1" w:rsidRPr="00F17889">
        <w:rPr>
          <w:rFonts w:asciiTheme="majorHAnsi" w:eastAsia="Cambria" w:hAnsiTheme="majorHAnsi" w:cs="Cambria"/>
        </w:rPr>
        <w:t xml:space="preserve">and other concerned entities </w:t>
      </w:r>
      <w:r w:rsidR="00227FB8" w:rsidRPr="00F17889">
        <w:rPr>
          <w:rFonts w:asciiTheme="majorHAnsi" w:eastAsia="Cambria" w:hAnsiTheme="majorHAnsi" w:cs="Cambria"/>
        </w:rPr>
        <w:t xml:space="preserve">across </w:t>
      </w:r>
      <w:r w:rsidR="000E36CB" w:rsidRPr="00F17889">
        <w:rPr>
          <w:rFonts w:asciiTheme="majorHAnsi" w:eastAsia="Cambria" w:hAnsiTheme="majorHAnsi" w:cs="Cambria"/>
        </w:rPr>
        <w:t xml:space="preserve">all phases of </w:t>
      </w:r>
      <w:r w:rsidR="003F37C1" w:rsidRPr="00F17889">
        <w:rPr>
          <w:rFonts w:asciiTheme="majorHAnsi" w:eastAsia="Cambria" w:hAnsiTheme="majorHAnsi" w:cs="Cambria"/>
        </w:rPr>
        <w:t>DRRM.</w:t>
      </w:r>
    </w:p>
    <w:p w14:paraId="57A879A1" w14:textId="77777777" w:rsidR="00E542C9" w:rsidRPr="00F17889" w:rsidRDefault="00E542C9" w:rsidP="001064EA">
      <w:pPr>
        <w:pStyle w:val="ListParagraph"/>
        <w:tabs>
          <w:tab w:val="left" w:pos="360"/>
        </w:tabs>
        <w:spacing w:line="360" w:lineRule="auto"/>
        <w:rPr>
          <w:rFonts w:asciiTheme="majorHAnsi" w:eastAsia="Cambria" w:hAnsiTheme="majorHAnsi" w:cs="Cambria"/>
        </w:rPr>
      </w:pPr>
    </w:p>
    <w:p w14:paraId="754EEE80" w14:textId="77777777" w:rsidR="00E542C9" w:rsidRPr="00F17889" w:rsidRDefault="000D4815" w:rsidP="001064EA">
      <w:pPr>
        <w:pStyle w:val="ListParagraph"/>
        <w:numPr>
          <w:ilvl w:val="0"/>
          <w:numId w:val="42"/>
        </w:numPr>
        <w:tabs>
          <w:tab w:val="left" w:pos="360"/>
        </w:tabs>
        <w:spacing w:after="0" w:line="360" w:lineRule="auto"/>
        <w:ind w:left="0" w:firstLine="0"/>
        <w:jc w:val="both"/>
        <w:rPr>
          <w:rFonts w:asciiTheme="majorHAnsi" w:eastAsia="Cambria" w:hAnsiTheme="majorHAnsi" w:cs="Cambria"/>
        </w:rPr>
      </w:pPr>
      <w:r w:rsidRPr="00F17889">
        <w:rPr>
          <w:rFonts w:asciiTheme="majorHAnsi" w:eastAsia="Cambria" w:hAnsiTheme="majorHAnsi" w:cs="Cambria"/>
        </w:rPr>
        <w:lastRenderedPageBreak/>
        <w:t xml:space="preserve">This framework is not only timely in view of the increasing number and impact of disasters </w:t>
      </w:r>
      <w:r w:rsidR="0078434D" w:rsidRPr="00F17889">
        <w:rPr>
          <w:rFonts w:asciiTheme="majorHAnsi" w:eastAsia="Cambria" w:hAnsiTheme="majorHAnsi" w:cs="Cambria"/>
        </w:rPr>
        <w:t>but</w:t>
      </w:r>
      <w:r w:rsidRPr="00F17889">
        <w:rPr>
          <w:rFonts w:asciiTheme="majorHAnsi" w:eastAsia="Cambria" w:hAnsiTheme="majorHAnsi" w:cs="Cambria"/>
        </w:rPr>
        <w:t xml:space="preserve"> also </w:t>
      </w:r>
      <w:r w:rsidR="0078434D" w:rsidRPr="00F17889">
        <w:rPr>
          <w:rFonts w:asciiTheme="majorHAnsi" w:eastAsia="Cambria" w:hAnsiTheme="majorHAnsi" w:cs="Cambria"/>
        </w:rPr>
        <w:t>contributes</w:t>
      </w:r>
      <w:r w:rsidRPr="00F17889">
        <w:rPr>
          <w:rFonts w:asciiTheme="majorHAnsi" w:eastAsia="Cambria" w:hAnsiTheme="majorHAnsi" w:cs="Cambria"/>
        </w:rPr>
        <w:t xml:space="preserve"> to the </w:t>
      </w:r>
      <w:r w:rsidR="0078434D" w:rsidRPr="00F17889">
        <w:rPr>
          <w:rFonts w:asciiTheme="majorHAnsi" w:eastAsia="Cambria" w:hAnsiTheme="majorHAnsi" w:cs="Cambria"/>
        </w:rPr>
        <w:t xml:space="preserve">Member States’ </w:t>
      </w:r>
      <w:r w:rsidRPr="00F17889">
        <w:rPr>
          <w:rFonts w:asciiTheme="majorHAnsi" w:eastAsia="Cambria" w:hAnsiTheme="majorHAnsi" w:cs="Cambria"/>
        </w:rPr>
        <w:t>implementation</w:t>
      </w:r>
      <w:r w:rsidR="00161BA8">
        <w:rPr>
          <w:rFonts w:asciiTheme="majorHAnsi" w:eastAsia="Cambria" w:hAnsiTheme="majorHAnsi" w:cs="Cambria"/>
        </w:rPr>
        <w:t xml:space="preserve"> </w:t>
      </w:r>
      <w:r w:rsidRPr="00F17889">
        <w:rPr>
          <w:rFonts w:asciiTheme="majorHAnsi" w:eastAsia="Cambria" w:hAnsiTheme="majorHAnsi" w:cs="Cambria"/>
        </w:rPr>
        <w:t>of the ‘Sendai Framework for Disaster Risk Reduction 2015-2030’ adopted during the Third United Nations World Conference on</w:t>
      </w:r>
      <w:r w:rsidR="0078434D" w:rsidRPr="00F17889">
        <w:rPr>
          <w:rFonts w:asciiTheme="majorHAnsi" w:eastAsia="Cambria" w:hAnsiTheme="majorHAnsi" w:cs="Cambria"/>
        </w:rPr>
        <w:t xml:space="preserve"> Disaster Risk Reduction</w:t>
      </w:r>
      <w:r w:rsidR="00077FF4" w:rsidRPr="00F17889">
        <w:rPr>
          <w:rFonts w:asciiTheme="majorHAnsi" w:eastAsia="Cambria" w:hAnsiTheme="majorHAnsi" w:cs="Cambria"/>
        </w:rPr>
        <w:t xml:space="preserve"> (WCDRR)</w:t>
      </w:r>
      <w:r w:rsidRPr="00F17889">
        <w:rPr>
          <w:rFonts w:asciiTheme="majorHAnsi" w:eastAsia="Cambria" w:hAnsiTheme="majorHAnsi" w:cs="Cambria"/>
        </w:rPr>
        <w:t xml:space="preserve"> in March 2015 and subsequently endorsed by the United Nations General Assembly in June 2015</w:t>
      </w:r>
      <w:r w:rsidR="0078434D" w:rsidRPr="00F17889">
        <w:rPr>
          <w:rStyle w:val="FootnoteReference"/>
          <w:rFonts w:asciiTheme="majorHAnsi" w:eastAsia="Cambria" w:hAnsiTheme="majorHAnsi" w:cs="Cambria"/>
        </w:rPr>
        <w:footnoteReference w:id="3"/>
      </w:r>
      <w:r w:rsidRPr="00F17889">
        <w:rPr>
          <w:rFonts w:asciiTheme="majorHAnsi" w:eastAsia="Cambria" w:hAnsiTheme="majorHAnsi" w:cs="Cambria"/>
        </w:rPr>
        <w:t>.</w:t>
      </w:r>
      <w:r w:rsidR="00FC7AD2" w:rsidRPr="00F17889">
        <w:rPr>
          <w:rFonts w:asciiTheme="majorHAnsi" w:eastAsia="Cambria" w:hAnsiTheme="majorHAnsi" w:cs="Cambria"/>
        </w:rPr>
        <w:t xml:space="preserve"> It also builds on UN General Assembly Resolution 59/12</w:t>
      </w:r>
      <w:r w:rsidR="00FC7AD2" w:rsidRPr="00F17889">
        <w:rPr>
          <w:rStyle w:val="FootnoteReference"/>
          <w:rFonts w:asciiTheme="majorHAnsi" w:eastAsia="Cambria" w:hAnsiTheme="majorHAnsi" w:cs="Cambria"/>
        </w:rPr>
        <w:footnoteReference w:id="4"/>
      </w:r>
      <w:r w:rsidR="00161BA8">
        <w:rPr>
          <w:rFonts w:asciiTheme="majorHAnsi" w:eastAsia="Cambria" w:hAnsiTheme="majorHAnsi" w:cs="Cambria"/>
        </w:rPr>
        <w:t xml:space="preserve"> </w:t>
      </w:r>
      <w:r w:rsidR="00FC7AD2" w:rsidRPr="00F17889">
        <w:rPr>
          <w:rFonts w:asciiTheme="majorHAnsi" w:eastAsia="Cambria" w:hAnsiTheme="majorHAnsi" w:cs="Cambria"/>
        </w:rPr>
        <w:t xml:space="preserve">which </w:t>
      </w:r>
      <w:r w:rsidR="0050769E" w:rsidRPr="00F17889">
        <w:rPr>
          <w:rFonts w:asciiTheme="majorHAnsi" w:eastAsia="Cambria" w:hAnsiTheme="majorHAnsi" w:cs="Cambria"/>
        </w:rPr>
        <w:t>calls</w:t>
      </w:r>
      <w:r w:rsidR="00FC7AD2" w:rsidRPr="00F17889">
        <w:rPr>
          <w:rFonts w:asciiTheme="majorHAnsi" w:eastAsia="Cambria" w:hAnsiTheme="majorHAnsi" w:cs="Cambria"/>
        </w:rPr>
        <w:t xml:space="preserve"> upon Member States, the United Nations and other key stakeholders to assist in addressing knowledge gaps in </w:t>
      </w:r>
      <w:r w:rsidR="0095470A" w:rsidRPr="00F17889">
        <w:rPr>
          <w:rFonts w:asciiTheme="majorHAnsi" w:eastAsia="Cambria" w:hAnsiTheme="majorHAnsi" w:cs="Cambria"/>
        </w:rPr>
        <w:t>DRRM</w:t>
      </w:r>
      <w:r w:rsidR="00FC7AD2" w:rsidRPr="00F17889">
        <w:rPr>
          <w:rFonts w:asciiTheme="majorHAnsi" w:eastAsia="Cambria" w:hAnsiTheme="majorHAnsi" w:cs="Cambria"/>
        </w:rPr>
        <w:t xml:space="preserve"> by improving systems and networks for the collection and analysis of information on disasters, vulnerabilities and risks to facilitate informed decision-making.</w:t>
      </w:r>
    </w:p>
    <w:p w14:paraId="70209C9C" w14:textId="77777777" w:rsidR="00E542C9" w:rsidRPr="00F17889" w:rsidRDefault="00E542C9" w:rsidP="001064EA">
      <w:pPr>
        <w:pStyle w:val="ListParagraph"/>
        <w:spacing w:line="360" w:lineRule="auto"/>
        <w:rPr>
          <w:rFonts w:asciiTheme="majorHAnsi" w:eastAsia="Cambria" w:hAnsiTheme="majorHAnsi" w:cs="Cambria"/>
        </w:rPr>
      </w:pPr>
    </w:p>
    <w:p w14:paraId="2E24ED1B" w14:textId="77777777" w:rsidR="000D4815" w:rsidRPr="00F17889" w:rsidRDefault="000D4815" w:rsidP="001064EA">
      <w:pPr>
        <w:pStyle w:val="ListParagraph"/>
        <w:numPr>
          <w:ilvl w:val="0"/>
          <w:numId w:val="42"/>
        </w:numPr>
        <w:tabs>
          <w:tab w:val="left" w:pos="360"/>
        </w:tabs>
        <w:spacing w:after="0" w:line="360" w:lineRule="auto"/>
        <w:ind w:left="0" w:firstLine="0"/>
        <w:jc w:val="both"/>
        <w:rPr>
          <w:rFonts w:asciiTheme="majorHAnsi" w:eastAsia="Cambria" w:hAnsiTheme="majorHAnsi" w:cs="Cambria"/>
        </w:rPr>
      </w:pPr>
      <w:r w:rsidRPr="00F17889">
        <w:rPr>
          <w:rFonts w:asciiTheme="majorHAnsi" w:eastAsia="Cambria" w:hAnsiTheme="majorHAnsi" w:cs="Cambria"/>
        </w:rPr>
        <w:t xml:space="preserve">Furthermore, </w:t>
      </w:r>
      <w:r w:rsidR="000E36CB" w:rsidRPr="00F17889">
        <w:rPr>
          <w:rFonts w:asciiTheme="majorHAnsi" w:eastAsia="Cambria" w:hAnsiTheme="majorHAnsi" w:cs="Cambria"/>
        </w:rPr>
        <w:t>DRRM</w:t>
      </w:r>
      <w:r w:rsidRPr="00F17889">
        <w:rPr>
          <w:rFonts w:asciiTheme="majorHAnsi" w:eastAsia="Cambria" w:hAnsiTheme="majorHAnsi" w:cs="Cambria"/>
        </w:rPr>
        <w:t xml:space="preserve"> is central to Sustainable Development. As such, the framework</w:t>
      </w:r>
      <w:r w:rsidR="00161BA8">
        <w:rPr>
          <w:rFonts w:asciiTheme="majorHAnsi" w:eastAsia="Cambria" w:hAnsiTheme="majorHAnsi" w:cs="Cambria"/>
        </w:rPr>
        <w:t xml:space="preserve"> </w:t>
      </w:r>
      <w:r w:rsidRPr="00F17889">
        <w:rPr>
          <w:rFonts w:asciiTheme="majorHAnsi" w:eastAsia="Cambria" w:hAnsiTheme="majorHAnsi" w:cs="Cambria"/>
        </w:rPr>
        <w:t>contributes to the</w:t>
      </w:r>
      <w:r w:rsidR="0078434D" w:rsidRPr="00F17889">
        <w:rPr>
          <w:rFonts w:asciiTheme="majorHAnsi" w:eastAsia="Cambria" w:hAnsiTheme="majorHAnsi" w:cs="Cambria"/>
        </w:rPr>
        <w:t xml:space="preserve"> achievement of the</w:t>
      </w:r>
      <w:r w:rsidRPr="00F17889">
        <w:rPr>
          <w:rFonts w:asciiTheme="majorHAnsi" w:eastAsia="Cambria" w:hAnsiTheme="majorHAnsi" w:cs="Cambria"/>
        </w:rPr>
        <w:t xml:space="preserve"> 2030 Agenda for Sustainable Development.</w:t>
      </w:r>
    </w:p>
    <w:p w14:paraId="59A8F5F4" w14:textId="77777777" w:rsidR="000D4815" w:rsidRPr="00F17889" w:rsidRDefault="0078434D" w:rsidP="000D4815">
      <w:pPr>
        <w:pStyle w:val="Heading1"/>
        <w:rPr>
          <w:color w:val="1F497D" w:themeColor="text2"/>
        </w:rPr>
      </w:pPr>
      <w:bookmarkStart w:id="5" w:name="_Toc451416681"/>
      <w:r w:rsidRPr="00F17889">
        <w:rPr>
          <w:rFonts w:eastAsia="Cambria"/>
          <w:color w:val="1F497D" w:themeColor="text2"/>
        </w:rPr>
        <w:t>II. Expected Outcome and G</w:t>
      </w:r>
      <w:r w:rsidR="000D4815" w:rsidRPr="00F17889">
        <w:rPr>
          <w:rFonts w:eastAsia="Cambria"/>
          <w:color w:val="1F497D" w:themeColor="text2"/>
        </w:rPr>
        <w:t>oal</w:t>
      </w:r>
      <w:bookmarkEnd w:id="5"/>
    </w:p>
    <w:p w14:paraId="41F086FB" w14:textId="77777777" w:rsidR="000D4815" w:rsidRPr="00F17889" w:rsidRDefault="000D4815" w:rsidP="000D4815">
      <w:pPr>
        <w:pStyle w:val="Normal1"/>
        <w:spacing w:after="0" w:line="360" w:lineRule="auto"/>
        <w:jc w:val="both"/>
        <w:rPr>
          <w:rFonts w:asciiTheme="majorHAnsi" w:hAnsiTheme="majorHAnsi"/>
          <w:color w:val="auto"/>
        </w:rPr>
      </w:pPr>
    </w:p>
    <w:p w14:paraId="43770FE5" w14:textId="01843026" w:rsidR="000D4815" w:rsidRPr="00F17889" w:rsidRDefault="000D4815" w:rsidP="001064EA">
      <w:pPr>
        <w:pStyle w:val="Normal1"/>
        <w:numPr>
          <w:ilvl w:val="0"/>
          <w:numId w:val="42"/>
        </w:numPr>
        <w:tabs>
          <w:tab w:val="left" w:pos="360"/>
        </w:tabs>
        <w:spacing w:after="0" w:line="360" w:lineRule="auto"/>
        <w:ind w:left="0" w:firstLine="0"/>
        <w:jc w:val="both"/>
        <w:rPr>
          <w:rFonts w:asciiTheme="majorHAnsi" w:eastAsia="Cambria" w:hAnsiTheme="majorHAnsi" w:cs="Cambria"/>
          <w:color w:val="auto"/>
        </w:rPr>
      </w:pPr>
      <w:commentRangeStart w:id="6"/>
      <w:r w:rsidRPr="00624AED">
        <w:rPr>
          <w:rFonts w:asciiTheme="majorHAnsi" w:eastAsia="Cambria" w:hAnsiTheme="majorHAnsi" w:cs="Cambria"/>
          <w:color w:val="auto"/>
        </w:rPr>
        <w:t xml:space="preserve">Member States have the </w:t>
      </w:r>
      <w:r w:rsidR="00AB45B6" w:rsidRPr="00624AED">
        <w:rPr>
          <w:rFonts w:asciiTheme="majorHAnsi" w:eastAsia="Cambria" w:hAnsiTheme="majorHAnsi" w:cs="Cambria"/>
          <w:color w:val="auto"/>
        </w:rPr>
        <w:t xml:space="preserve">primary </w:t>
      </w:r>
      <w:r w:rsidRPr="00624AED">
        <w:rPr>
          <w:rFonts w:asciiTheme="majorHAnsi" w:eastAsia="Cambria" w:hAnsiTheme="majorHAnsi" w:cs="Cambria"/>
          <w:color w:val="auto"/>
        </w:rPr>
        <w:t xml:space="preserve">responsibility to protect </w:t>
      </w:r>
      <w:r w:rsidR="00EE6F95" w:rsidRPr="00624AED">
        <w:rPr>
          <w:rFonts w:asciiTheme="majorHAnsi" w:eastAsia="Cambria" w:hAnsiTheme="majorHAnsi" w:cs="Cambria"/>
          <w:color w:val="auto"/>
        </w:rPr>
        <w:t xml:space="preserve">their </w:t>
      </w:r>
      <w:r w:rsidRPr="00624AED">
        <w:rPr>
          <w:rFonts w:asciiTheme="majorHAnsi" w:eastAsia="Cambria" w:hAnsiTheme="majorHAnsi" w:cs="Cambria"/>
          <w:color w:val="auto"/>
        </w:rPr>
        <w:t>citizens from human, economic and environmental impacts</w:t>
      </w:r>
      <w:r w:rsidR="00EE6F95" w:rsidRPr="00624AED">
        <w:rPr>
          <w:rFonts w:asciiTheme="majorHAnsi" w:eastAsia="Cambria" w:hAnsiTheme="majorHAnsi" w:cs="Cambria"/>
          <w:color w:val="auto"/>
        </w:rPr>
        <w:t xml:space="preserve"> of disasters.  </w:t>
      </w:r>
      <w:r w:rsidRPr="00624AED">
        <w:rPr>
          <w:rFonts w:asciiTheme="majorHAnsi" w:eastAsia="Cambria" w:hAnsiTheme="majorHAnsi" w:cs="Cambria"/>
          <w:color w:val="auto"/>
        </w:rPr>
        <w:t xml:space="preserve"> </w:t>
      </w:r>
      <w:r w:rsidR="00EE6F95" w:rsidRPr="00624AED">
        <w:rPr>
          <w:rFonts w:asciiTheme="majorHAnsi" w:eastAsia="Cambria" w:hAnsiTheme="majorHAnsi" w:cs="Cambria"/>
          <w:color w:val="auto"/>
        </w:rPr>
        <w:t xml:space="preserve">The international community </w:t>
      </w:r>
      <w:r w:rsidR="007D3DF9" w:rsidRPr="00624AED">
        <w:rPr>
          <w:rFonts w:asciiTheme="majorHAnsi" w:eastAsia="Cambria" w:hAnsiTheme="majorHAnsi" w:cs="Cambria"/>
          <w:color w:val="auto"/>
        </w:rPr>
        <w:t xml:space="preserve">should be ready to </w:t>
      </w:r>
      <w:r w:rsidR="00EE6F95" w:rsidRPr="00624AED">
        <w:rPr>
          <w:rFonts w:asciiTheme="majorHAnsi" w:eastAsia="Cambria" w:hAnsiTheme="majorHAnsi" w:cs="Cambria"/>
          <w:color w:val="auto"/>
        </w:rPr>
        <w:t xml:space="preserve">extend any form of </w:t>
      </w:r>
      <w:r w:rsidRPr="00624AED">
        <w:rPr>
          <w:rFonts w:asciiTheme="majorHAnsi" w:eastAsia="Cambria" w:hAnsiTheme="majorHAnsi" w:cs="Cambria"/>
          <w:color w:val="auto"/>
        </w:rPr>
        <w:t>support and assistance during disaster</w:t>
      </w:r>
      <w:r w:rsidR="00BF26D3" w:rsidRPr="00624AED">
        <w:rPr>
          <w:rFonts w:asciiTheme="majorHAnsi" w:eastAsia="Cambria" w:hAnsiTheme="majorHAnsi" w:cs="Cambria"/>
          <w:color w:val="auto"/>
        </w:rPr>
        <w:t xml:space="preserve"> events</w:t>
      </w:r>
      <w:commentRangeEnd w:id="6"/>
      <w:r w:rsidR="009C160F">
        <w:rPr>
          <w:rFonts w:asciiTheme="majorHAnsi" w:eastAsia="Cambria" w:hAnsiTheme="majorHAnsi" w:cs="Cambria"/>
          <w:color w:val="auto"/>
        </w:rPr>
        <w:t>.</w:t>
      </w:r>
      <w:r w:rsidR="005B7D07" w:rsidRPr="009C160F">
        <w:rPr>
          <w:rStyle w:val="CommentReference"/>
          <w:rFonts w:asciiTheme="minorHAnsi" w:eastAsiaTheme="minorEastAsia" w:hAnsiTheme="minorHAnsi" w:cstheme="minorBidi"/>
          <w:color w:val="auto"/>
        </w:rPr>
        <w:commentReference w:id="6"/>
      </w:r>
      <w:r w:rsidR="009C160F">
        <w:rPr>
          <w:rFonts w:asciiTheme="majorHAnsi" w:eastAsia="Cambria" w:hAnsiTheme="majorHAnsi" w:cs="Cambria"/>
          <w:color w:val="auto"/>
        </w:rPr>
        <w:t xml:space="preserve">  </w:t>
      </w:r>
      <w:r w:rsidR="00980E7C">
        <w:rPr>
          <w:rStyle w:val="CommentReference"/>
          <w:rFonts w:asciiTheme="minorHAnsi" w:eastAsiaTheme="minorEastAsia" w:hAnsiTheme="minorHAnsi" w:cstheme="minorBidi"/>
          <w:color w:val="auto"/>
        </w:rPr>
        <w:commentReference w:id="7"/>
      </w:r>
      <w:r w:rsidR="0078434D" w:rsidRPr="00F17889">
        <w:rPr>
          <w:rFonts w:asciiTheme="majorHAnsi" w:eastAsia="Cambria" w:hAnsiTheme="majorHAnsi" w:cs="Cambria"/>
          <w:color w:val="auto"/>
        </w:rPr>
        <w:t>Building on</w:t>
      </w:r>
      <w:r w:rsidRPr="00F17889">
        <w:rPr>
          <w:rFonts w:asciiTheme="majorHAnsi" w:eastAsia="Cambria" w:hAnsiTheme="majorHAnsi" w:cs="Cambria"/>
          <w:color w:val="auto"/>
        </w:rPr>
        <w:t xml:space="preserve"> the Sendai Framework for Disast</w:t>
      </w:r>
      <w:r w:rsidR="004E6A0E" w:rsidRPr="00F17889">
        <w:rPr>
          <w:rFonts w:asciiTheme="majorHAnsi" w:eastAsia="Cambria" w:hAnsiTheme="majorHAnsi" w:cs="Cambria"/>
          <w:color w:val="auto"/>
        </w:rPr>
        <w:t>er Risk Reduction</w:t>
      </w:r>
      <w:r w:rsidR="00077FF4" w:rsidRPr="00F17889">
        <w:rPr>
          <w:rFonts w:asciiTheme="majorHAnsi" w:eastAsia="Cambria" w:hAnsiTheme="majorHAnsi" w:cs="Cambria"/>
          <w:color w:val="auto"/>
        </w:rPr>
        <w:t xml:space="preserve"> (2015-2030)</w:t>
      </w:r>
      <w:r w:rsidR="004E6A0E" w:rsidRPr="00F17889">
        <w:rPr>
          <w:rFonts w:asciiTheme="majorHAnsi" w:eastAsia="Cambria" w:hAnsiTheme="majorHAnsi" w:cs="Cambria"/>
          <w:color w:val="auto"/>
        </w:rPr>
        <w:t>, the strategic f</w:t>
      </w:r>
      <w:r w:rsidRPr="00F17889">
        <w:rPr>
          <w:rFonts w:asciiTheme="majorHAnsi" w:eastAsia="Cambria" w:hAnsiTheme="majorHAnsi" w:cs="Cambria"/>
          <w:color w:val="auto"/>
        </w:rPr>
        <w:t>ramework aims to achieve the following outcome over the next 14 years:</w:t>
      </w:r>
    </w:p>
    <w:p w14:paraId="49A98D52" w14:textId="77777777" w:rsidR="000D4815" w:rsidRPr="00F17889" w:rsidRDefault="000D4815" w:rsidP="001064EA">
      <w:pPr>
        <w:pStyle w:val="Normal1"/>
        <w:spacing w:after="0" w:line="360" w:lineRule="auto"/>
        <w:jc w:val="both"/>
        <w:rPr>
          <w:rFonts w:asciiTheme="majorHAnsi" w:hAnsiTheme="majorHAnsi"/>
          <w:color w:val="auto"/>
        </w:rPr>
      </w:pPr>
    </w:p>
    <w:p w14:paraId="089F676C" w14:textId="40E1C0A7" w:rsidR="000D4815" w:rsidRPr="00F17889" w:rsidRDefault="000D4815" w:rsidP="001064EA">
      <w:pPr>
        <w:pStyle w:val="Normal1"/>
        <w:spacing w:after="0" w:line="360" w:lineRule="auto"/>
        <w:ind w:left="547" w:right="562"/>
        <w:jc w:val="center"/>
        <w:rPr>
          <w:rFonts w:asciiTheme="majorHAnsi" w:hAnsiTheme="majorHAnsi"/>
          <w:color w:val="auto"/>
        </w:rPr>
      </w:pPr>
      <w:r w:rsidRPr="00F17889">
        <w:rPr>
          <w:rFonts w:asciiTheme="majorHAnsi" w:eastAsia="Cambria" w:hAnsiTheme="majorHAnsi" w:cs="Cambria"/>
          <w:i/>
          <w:color w:val="auto"/>
        </w:rPr>
        <w:t>T</w:t>
      </w:r>
      <w:r w:rsidR="00895F1C" w:rsidRPr="00F17889">
        <w:rPr>
          <w:rFonts w:asciiTheme="majorHAnsi" w:eastAsia="Cambria" w:hAnsiTheme="majorHAnsi" w:cs="Cambria"/>
          <w:i/>
          <w:color w:val="auto"/>
        </w:rPr>
        <w:t xml:space="preserve">he human, </w:t>
      </w:r>
      <w:r w:rsidRPr="00F17889">
        <w:rPr>
          <w:rFonts w:asciiTheme="majorHAnsi" w:eastAsia="Cambria" w:hAnsiTheme="majorHAnsi" w:cs="Cambria"/>
          <w:i/>
          <w:color w:val="auto"/>
        </w:rPr>
        <w:t>economic</w:t>
      </w:r>
      <w:r w:rsidR="00895F1C" w:rsidRPr="00F17889">
        <w:rPr>
          <w:rFonts w:asciiTheme="majorHAnsi" w:eastAsia="Cambria" w:hAnsiTheme="majorHAnsi" w:cs="Cambria"/>
          <w:i/>
          <w:color w:val="auto"/>
        </w:rPr>
        <w:t xml:space="preserve"> and environmental</w:t>
      </w:r>
      <w:r w:rsidRPr="00F17889">
        <w:rPr>
          <w:rFonts w:asciiTheme="majorHAnsi" w:eastAsia="Cambria" w:hAnsiTheme="majorHAnsi" w:cs="Cambria"/>
          <w:i/>
          <w:color w:val="auto"/>
        </w:rPr>
        <w:t xml:space="preserve"> risks and impacts of disasters are prevented </w:t>
      </w:r>
      <w:r w:rsidR="00AB45B6" w:rsidRPr="00624AED">
        <w:rPr>
          <w:rFonts w:asciiTheme="majorHAnsi" w:eastAsia="Cambria" w:hAnsiTheme="majorHAnsi" w:cs="Cambria"/>
          <w:i/>
          <w:color w:val="auto"/>
        </w:rPr>
        <w:t>or</w:t>
      </w:r>
      <w:r w:rsidR="00AB45B6">
        <w:rPr>
          <w:rFonts w:asciiTheme="majorHAnsi" w:eastAsia="Cambria" w:hAnsiTheme="majorHAnsi" w:cs="Cambria"/>
          <w:i/>
          <w:color w:val="auto"/>
        </w:rPr>
        <w:t xml:space="preserve"> </w:t>
      </w:r>
      <w:r w:rsidRPr="00F17889">
        <w:rPr>
          <w:rFonts w:asciiTheme="majorHAnsi" w:eastAsia="Cambria" w:hAnsiTheme="majorHAnsi" w:cs="Cambria"/>
          <w:i/>
          <w:color w:val="auto"/>
        </w:rPr>
        <w:t>reduced through the use of geospatial information and services</w:t>
      </w:r>
    </w:p>
    <w:p w14:paraId="664F4B89" w14:textId="77777777" w:rsidR="000D4815" w:rsidRPr="00F17889" w:rsidRDefault="000D4815" w:rsidP="001064EA">
      <w:pPr>
        <w:pStyle w:val="Normal1"/>
        <w:spacing w:after="0" w:line="360" w:lineRule="auto"/>
        <w:jc w:val="both"/>
        <w:rPr>
          <w:rFonts w:asciiTheme="majorHAnsi" w:hAnsiTheme="majorHAnsi"/>
          <w:color w:val="auto"/>
        </w:rPr>
      </w:pPr>
    </w:p>
    <w:p w14:paraId="0B11B48B" w14:textId="77777777" w:rsidR="000D4815" w:rsidRPr="00F17889" w:rsidRDefault="000D4815" w:rsidP="001064EA">
      <w:pPr>
        <w:pStyle w:val="Normal1"/>
        <w:spacing w:after="0" w:line="360" w:lineRule="auto"/>
        <w:jc w:val="both"/>
        <w:rPr>
          <w:rFonts w:asciiTheme="majorHAnsi" w:hAnsiTheme="majorHAnsi"/>
          <w:color w:val="auto"/>
        </w:rPr>
      </w:pPr>
      <w:r w:rsidRPr="00F17889">
        <w:rPr>
          <w:rFonts w:asciiTheme="majorHAnsi" w:hAnsiTheme="majorHAnsi"/>
          <w:color w:val="auto"/>
        </w:rPr>
        <w:t xml:space="preserve">The realization of this outcome will require the strong commitment </w:t>
      </w:r>
      <w:commentRangeStart w:id="8"/>
      <w:r w:rsidR="00EE6F95" w:rsidRPr="00624AED">
        <w:rPr>
          <w:rFonts w:asciiTheme="majorHAnsi" w:hAnsiTheme="majorHAnsi"/>
          <w:color w:val="auto"/>
        </w:rPr>
        <w:t>and cooperation</w:t>
      </w:r>
      <w:commentRangeEnd w:id="8"/>
      <w:r w:rsidR="00980E7C" w:rsidRPr="009C160F">
        <w:rPr>
          <w:rStyle w:val="CommentReference"/>
          <w:rFonts w:asciiTheme="minorHAnsi" w:eastAsiaTheme="minorEastAsia" w:hAnsiTheme="minorHAnsi" w:cstheme="minorBidi"/>
          <w:color w:val="auto"/>
        </w:rPr>
        <w:commentReference w:id="8"/>
      </w:r>
      <w:r w:rsidR="00EE6F95">
        <w:rPr>
          <w:rFonts w:asciiTheme="majorHAnsi" w:hAnsiTheme="majorHAnsi"/>
          <w:color w:val="auto"/>
        </w:rPr>
        <w:t xml:space="preserve"> </w:t>
      </w:r>
      <w:r w:rsidRPr="00F17889">
        <w:rPr>
          <w:rFonts w:asciiTheme="majorHAnsi" w:hAnsiTheme="majorHAnsi"/>
          <w:color w:val="auto"/>
        </w:rPr>
        <w:t xml:space="preserve">of </w:t>
      </w:r>
      <w:r w:rsidR="004E6A0E" w:rsidRPr="00F17889">
        <w:rPr>
          <w:rFonts w:asciiTheme="majorHAnsi" w:hAnsiTheme="majorHAnsi"/>
          <w:color w:val="auto"/>
        </w:rPr>
        <w:t>all</w:t>
      </w:r>
      <w:r w:rsidRPr="00F17889">
        <w:rPr>
          <w:rFonts w:asciiTheme="majorHAnsi" w:hAnsiTheme="majorHAnsi"/>
          <w:color w:val="auto"/>
        </w:rPr>
        <w:t xml:space="preserve"> stakeholders and</w:t>
      </w:r>
      <w:r w:rsidR="00161BA8">
        <w:rPr>
          <w:rFonts w:asciiTheme="majorHAnsi" w:hAnsiTheme="majorHAnsi"/>
          <w:color w:val="auto"/>
        </w:rPr>
        <w:t xml:space="preserve"> </w:t>
      </w:r>
      <w:r w:rsidR="004E6A0E" w:rsidRPr="00F17889">
        <w:rPr>
          <w:rFonts w:asciiTheme="majorHAnsi" w:hAnsiTheme="majorHAnsi"/>
          <w:color w:val="auto"/>
        </w:rPr>
        <w:t>key</w:t>
      </w:r>
      <w:r w:rsidRPr="00F17889">
        <w:rPr>
          <w:rFonts w:asciiTheme="majorHAnsi" w:hAnsiTheme="majorHAnsi"/>
          <w:color w:val="auto"/>
        </w:rPr>
        <w:t xml:space="preserve"> partners involved in DRRM. These include, but are not limited to Governments and Government </w:t>
      </w:r>
      <w:r w:rsidR="004E6A0E" w:rsidRPr="00F17889">
        <w:rPr>
          <w:rFonts w:asciiTheme="majorHAnsi" w:hAnsiTheme="majorHAnsi"/>
          <w:color w:val="auto"/>
        </w:rPr>
        <w:t>Agencies, UN-GGIM and UN A</w:t>
      </w:r>
      <w:r w:rsidRPr="00F17889">
        <w:rPr>
          <w:rFonts w:asciiTheme="majorHAnsi" w:hAnsiTheme="majorHAnsi"/>
          <w:color w:val="auto"/>
        </w:rPr>
        <w:t>gencies, as well as NGOs, Internationa</w:t>
      </w:r>
      <w:r w:rsidR="00077FF4" w:rsidRPr="00F17889">
        <w:rPr>
          <w:rFonts w:asciiTheme="majorHAnsi" w:hAnsiTheme="majorHAnsi"/>
          <w:color w:val="auto"/>
        </w:rPr>
        <w:t>l P</w:t>
      </w:r>
      <w:r w:rsidRPr="00F17889">
        <w:rPr>
          <w:rFonts w:asciiTheme="majorHAnsi" w:hAnsiTheme="majorHAnsi"/>
          <w:color w:val="auto"/>
        </w:rPr>
        <w:t>artners/Donors, Private Sector</w:t>
      </w:r>
      <w:r w:rsidR="004E6A0E" w:rsidRPr="00F17889">
        <w:rPr>
          <w:rFonts w:asciiTheme="majorHAnsi" w:hAnsiTheme="majorHAnsi"/>
          <w:color w:val="auto"/>
        </w:rPr>
        <w:t>, Academe</w:t>
      </w:r>
      <w:r w:rsidRPr="00F17889">
        <w:rPr>
          <w:rFonts w:asciiTheme="majorHAnsi" w:hAnsiTheme="majorHAnsi"/>
          <w:color w:val="auto"/>
        </w:rPr>
        <w:t xml:space="preserve"> and Volunteers, among others.</w:t>
      </w:r>
    </w:p>
    <w:p w14:paraId="4147EFF1" w14:textId="77777777" w:rsidR="000D4815" w:rsidRPr="00F17889" w:rsidRDefault="000D4815" w:rsidP="001064EA">
      <w:pPr>
        <w:pStyle w:val="Normal1"/>
        <w:spacing w:after="0" w:line="360" w:lineRule="auto"/>
        <w:jc w:val="both"/>
        <w:rPr>
          <w:rFonts w:asciiTheme="majorHAnsi" w:hAnsiTheme="majorHAnsi"/>
          <w:color w:val="auto"/>
        </w:rPr>
      </w:pPr>
    </w:p>
    <w:p w14:paraId="7FCCDA45" w14:textId="77777777" w:rsidR="000D4815" w:rsidRPr="00F17889" w:rsidRDefault="000D4815" w:rsidP="001064EA">
      <w:pPr>
        <w:pStyle w:val="Normal1"/>
        <w:numPr>
          <w:ilvl w:val="0"/>
          <w:numId w:val="42"/>
        </w:numPr>
        <w:tabs>
          <w:tab w:val="left" w:pos="360"/>
        </w:tabs>
        <w:spacing w:after="0" w:line="360" w:lineRule="auto"/>
        <w:ind w:left="0" w:firstLine="0"/>
        <w:jc w:val="both"/>
        <w:rPr>
          <w:rFonts w:asciiTheme="majorHAnsi" w:hAnsiTheme="majorHAnsi"/>
          <w:color w:val="auto"/>
        </w:rPr>
      </w:pPr>
      <w:r w:rsidRPr="00F17889">
        <w:rPr>
          <w:rFonts w:asciiTheme="majorHAnsi" w:hAnsiTheme="majorHAnsi"/>
          <w:color w:val="auto"/>
        </w:rPr>
        <w:t>The following goal must be pursued in order to attain the expected outcome:</w:t>
      </w:r>
    </w:p>
    <w:p w14:paraId="70DE9495" w14:textId="77777777" w:rsidR="000D4815" w:rsidRPr="00F17889" w:rsidRDefault="000D4815" w:rsidP="001064EA">
      <w:pPr>
        <w:pStyle w:val="Normal1"/>
        <w:spacing w:after="0" w:line="360" w:lineRule="auto"/>
        <w:jc w:val="both"/>
        <w:rPr>
          <w:rFonts w:asciiTheme="majorHAnsi" w:hAnsiTheme="majorHAnsi"/>
          <w:color w:val="auto"/>
        </w:rPr>
      </w:pPr>
    </w:p>
    <w:p w14:paraId="25F6FA5D" w14:textId="783F30D7" w:rsidR="000D4815" w:rsidRPr="00F17889" w:rsidRDefault="000D4815" w:rsidP="001064EA">
      <w:pPr>
        <w:pStyle w:val="Normal1"/>
        <w:spacing w:after="0" w:line="360" w:lineRule="auto"/>
        <w:ind w:left="547" w:right="562"/>
        <w:jc w:val="center"/>
        <w:rPr>
          <w:rFonts w:asciiTheme="majorHAnsi" w:eastAsia="Cambria" w:hAnsiTheme="majorHAnsi" w:cs="Cambria"/>
          <w:i/>
          <w:color w:val="auto"/>
        </w:rPr>
      </w:pPr>
      <w:r w:rsidRPr="00F17889">
        <w:rPr>
          <w:rFonts w:asciiTheme="majorHAnsi" w:eastAsia="Cambria" w:hAnsiTheme="majorHAnsi" w:cs="Cambria"/>
          <w:i/>
          <w:color w:val="auto"/>
        </w:rPr>
        <w:lastRenderedPageBreak/>
        <w:t xml:space="preserve">Quality geospatial information and services are available and accessible in a timely and coordinated way to support decision-making and operations within and across all sectors and phases of </w:t>
      </w:r>
      <w:commentRangeStart w:id="9"/>
      <w:r w:rsidR="005D47BD" w:rsidRPr="00624AED">
        <w:rPr>
          <w:rFonts w:asciiTheme="majorHAnsi" w:eastAsia="Cambria" w:hAnsiTheme="majorHAnsi" w:cs="Cambria"/>
          <w:i/>
          <w:color w:val="auto"/>
        </w:rPr>
        <w:t>disaster risk reduction and management</w:t>
      </w:r>
      <w:commentRangeEnd w:id="9"/>
      <w:r w:rsidR="00980E7C" w:rsidRPr="009C160F">
        <w:rPr>
          <w:rStyle w:val="CommentReference"/>
          <w:rFonts w:asciiTheme="minorHAnsi" w:eastAsiaTheme="minorEastAsia" w:hAnsiTheme="minorHAnsi" w:cstheme="minorBidi"/>
          <w:color w:val="auto"/>
        </w:rPr>
        <w:commentReference w:id="9"/>
      </w:r>
      <w:r w:rsidRPr="009C160F">
        <w:rPr>
          <w:rFonts w:asciiTheme="majorHAnsi" w:eastAsia="Cambria" w:hAnsiTheme="majorHAnsi" w:cs="Cambria"/>
          <w:i/>
          <w:color w:val="auto"/>
        </w:rPr>
        <w:t>.</w:t>
      </w:r>
    </w:p>
    <w:p w14:paraId="0EEF7A5C" w14:textId="77777777" w:rsidR="000D4815" w:rsidRPr="00F17889" w:rsidRDefault="000D4815" w:rsidP="001064EA">
      <w:pPr>
        <w:pStyle w:val="Normal1"/>
        <w:spacing w:after="0" w:line="360" w:lineRule="auto"/>
        <w:jc w:val="both"/>
        <w:rPr>
          <w:rFonts w:asciiTheme="majorHAnsi" w:hAnsiTheme="majorHAnsi"/>
          <w:color w:val="auto"/>
        </w:rPr>
      </w:pPr>
    </w:p>
    <w:p w14:paraId="1435D438" w14:textId="77777777" w:rsidR="000D4815" w:rsidRPr="00F17889" w:rsidRDefault="000D4815" w:rsidP="001064EA">
      <w:pPr>
        <w:pStyle w:val="Normal1"/>
        <w:spacing w:after="0" w:line="360" w:lineRule="auto"/>
        <w:jc w:val="both"/>
        <w:rPr>
          <w:rFonts w:asciiTheme="majorHAnsi" w:hAnsiTheme="majorHAnsi"/>
          <w:color w:val="auto"/>
        </w:rPr>
      </w:pPr>
      <w:r w:rsidRPr="00F17889">
        <w:rPr>
          <w:rFonts w:asciiTheme="majorHAnsi" w:eastAsia="Cambria" w:hAnsiTheme="majorHAnsi" w:cs="Cambria"/>
          <w:color w:val="auto"/>
        </w:rPr>
        <w:t>Reaching this goal require</w:t>
      </w:r>
      <w:r w:rsidR="003F37C1" w:rsidRPr="00F17889">
        <w:rPr>
          <w:rFonts w:asciiTheme="majorHAnsi" w:eastAsia="Cambria" w:hAnsiTheme="majorHAnsi" w:cs="Cambria"/>
          <w:color w:val="auto"/>
        </w:rPr>
        <w:t>s</w:t>
      </w:r>
      <w:r w:rsidR="00161BA8">
        <w:rPr>
          <w:rFonts w:asciiTheme="majorHAnsi" w:eastAsia="Cambria" w:hAnsiTheme="majorHAnsi" w:cs="Cambria"/>
          <w:color w:val="auto"/>
        </w:rPr>
        <w:t xml:space="preserve"> </w:t>
      </w:r>
      <w:r w:rsidR="004E6A0E" w:rsidRPr="00F17889">
        <w:rPr>
          <w:rFonts w:asciiTheme="majorHAnsi" w:hAnsiTheme="majorHAnsi"/>
          <w:color w:val="auto"/>
        </w:rPr>
        <w:t>Member States</w:t>
      </w:r>
      <w:r w:rsidRPr="00F17889">
        <w:rPr>
          <w:rFonts w:asciiTheme="majorHAnsi" w:hAnsiTheme="majorHAnsi"/>
          <w:color w:val="auto"/>
        </w:rPr>
        <w:t xml:space="preserve"> to be</w:t>
      </w:r>
      <w:r w:rsidR="002440A4">
        <w:rPr>
          <w:rFonts w:asciiTheme="majorHAnsi" w:hAnsiTheme="majorHAnsi"/>
          <w:color w:val="auto"/>
        </w:rPr>
        <w:t xml:space="preserve"> </w:t>
      </w:r>
      <w:r w:rsidRPr="00F17889">
        <w:rPr>
          <w:rFonts w:asciiTheme="majorHAnsi" w:hAnsiTheme="majorHAnsi"/>
          <w:color w:val="auto"/>
        </w:rPr>
        <w:t xml:space="preserve">in the position to develop, maintain and provide the necessary geospatial information and services. </w:t>
      </w:r>
    </w:p>
    <w:p w14:paraId="701B360B" w14:textId="77777777" w:rsidR="000D4815" w:rsidRPr="00F17889" w:rsidRDefault="000D4815" w:rsidP="001064EA">
      <w:pPr>
        <w:pStyle w:val="Normal1"/>
        <w:spacing w:after="0" w:line="360" w:lineRule="auto"/>
        <w:jc w:val="both"/>
        <w:rPr>
          <w:rFonts w:asciiTheme="majorHAnsi" w:hAnsiTheme="majorHAnsi"/>
          <w:color w:val="auto"/>
        </w:rPr>
      </w:pPr>
    </w:p>
    <w:p w14:paraId="5EF52BB2" w14:textId="6B7E5F52" w:rsidR="000D4815" w:rsidRPr="00624AED" w:rsidRDefault="006327B9" w:rsidP="001064EA">
      <w:pPr>
        <w:pStyle w:val="Normal1"/>
        <w:numPr>
          <w:ilvl w:val="0"/>
          <w:numId w:val="42"/>
        </w:numPr>
        <w:tabs>
          <w:tab w:val="left" w:pos="360"/>
        </w:tabs>
        <w:spacing w:after="0" w:line="360" w:lineRule="auto"/>
        <w:ind w:left="0" w:firstLine="0"/>
        <w:jc w:val="both"/>
        <w:rPr>
          <w:rFonts w:asciiTheme="majorHAnsi" w:hAnsiTheme="majorHAnsi"/>
          <w:color w:val="auto"/>
        </w:rPr>
      </w:pPr>
      <w:commentRangeStart w:id="10"/>
      <w:r w:rsidRPr="00624AED">
        <w:rPr>
          <w:rFonts w:asciiTheme="majorHAnsi" w:hAnsiTheme="majorHAnsi"/>
          <w:color w:val="auto"/>
        </w:rPr>
        <w:t>The following</w:t>
      </w:r>
      <w:r w:rsidR="000D4815" w:rsidRPr="00624AED">
        <w:rPr>
          <w:rFonts w:asciiTheme="majorHAnsi" w:hAnsiTheme="majorHAnsi"/>
          <w:color w:val="auto"/>
        </w:rPr>
        <w:t xml:space="preserve"> targets are proposed in order to support </w:t>
      </w:r>
      <w:r w:rsidR="00C22D44" w:rsidRPr="00624AED">
        <w:rPr>
          <w:rFonts w:asciiTheme="majorHAnsi" w:hAnsiTheme="majorHAnsi"/>
          <w:color w:val="auto"/>
        </w:rPr>
        <w:t>Member States</w:t>
      </w:r>
      <w:r w:rsidR="000D4815" w:rsidRPr="00624AED">
        <w:rPr>
          <w:rFonts w:asciiTheme="majorHAnsi" w:hAnsiTheme="majorHAnsi"/>
          <w:color w:val="auto"/>
        </w:rPr>
        <w:t xml:space="preserve"> in the assessment of their progress in achieving the outcomes and goal of the </w:t>
      </w:r>
      <w:r w:rsidR="00C22D44" w:rsidRPr="00624AED">
        <w:rPr>
          <w:rFonts w:asciiTheme="majorHAnsi" w:hAnsiTheme="majorHAnsi"/>
          <w:color w:val="auto"/>
        </w:rPr>
        <w:t>strategic</w:t>
      </w:r>
      <w:r w:rsidR="00F17889" w:rsidRPr="00624AED">
        <w:rPr>
          <w:rFonts w:asciiTheme="majorHAnsi" w:hAnsiTheme="majorHAnsi"/>
          <w:color w:val="auto"/>
        </w:rPr>
        <w:t xml:space="preserve"> </w:t>
      </w:r>
      <w:r w:rsidR="00C22D44" w:rsidRPr="00624AED">
        <w:rPr>
          <w:rFonts w:asciiTheme="majorHAnsi" w:hAnsiTheme="majorHAnsi"/>
          <w:color w:val="auto"/>
        </w:rPr>
        <w:t>f</w:t>
      </w:r>
      <w:r w:rsidR="000D4815" w:rsidRPr="00624AED">
        <w:rPr>
          <w:rFonts w:asciiTheme="majorHAnsi" w:hAnsiTheme="majorHAnsi"/>
          <w:color w:val="auto"/>
        </w:rPr>
        <w:t>ramework:</w:t>
      </w:r>
      <w:commentRangeEnd w:id="10"/>
      <w:r w:rsidR="00980E7C" w:rsidRPr="009C160F">
        <w:rPr>
          <w:rStyle w:val="CommentReference"/>
          <w:rFonts w:asciiTheme="minorHAnsi" w:eastAsiaTheme="minorEastAsia" w:hAnsiTheme="minorHAnsi" w:cstheme="minorBidi"/>
          <w:color w:val="auto"/>
        </w:rPr>
        <w:commentReference w:id="10"/>
      </w:r>
    </w:p>
    <w:p w14:paraId="7E9A347C" w14:textId="77777777" w:rsidR="006327B9" w:rsidRPr="00F17889" w:rsidRDefault="006327B9" w:rsidP="000D4815">
      <w:pPr>
        <w:pStyle w:val="Normal1"/>
        <w:spacing w:after="0" w:line="360" w:lineRule="auto"/>
        <w:jc w:val="both"/>
        <w:rPr>
          <w:rFonts w:asciiTheme="majorHAnsi" w:hAnsiTheme="majorHAnsi"/>
          <w:color w:val="auto"/>
        </w:rPr>
      </w:pPr>
    </w:p>
    <w:p w14:paraId="7CDC7DAB" w14:textId="77777777" w:rsidR="00901E3F" w:rsidRPr="00F17889" w:rsidRDefault="00901E3F" w:rsidP="00845EF7">
      <w:pPr>
        <w:pStyle w:val="Normal1"/>
        <w:numPr>
          <w:ilvl w:val="0"/>
          <w:numId w:val="14"/>
        </w:numPr>
        <w:spacing w:after="0"/>
        <w:jc w:val="both"/>
        <w:rPr>
          <w:rFonts w:asciiTheme="majorHAnsi" w:hAnsiTheme="majorHAnsi"/>
          <w:color w:val="auto"/>
        </w:rPr>
      </w:pPr>
      <w:r w:rsidRPr="00F17889">
        <w:rPr>
          <w:rFonts w:asciiTheme="majorHAnsi" w:hAnsiTheme="majorHAnsi"/>
          <w:color w:val="auto"/>
        </w:rPr>
        <w:t>Awareness is raised among concerned entities on the importance of geospatial information and services and communication mechanisms are established, used and sustained;</w:t>
      </w:r>
    </w:p>
    <w:p w14:paraId="31CDF671" w14:textId="77777777" w:rsidR="000D4815" w:rsidRPr="00F17889" w:rsidRDefault="000D4815" w:rsidP="00845EF7">
      <w:pPr>
        <w:pStyle w:val="Normal1"/>
        <w:numPr>
          <w:ilvl w:val="0"/>
          <w:numId w:val="14"/>
        </w:numPr>
        <w:spacing w:after="0"/>
        <w:jc w:val="both"/>
        <w:rPr>
          <w:rFonts w:asciiTheme="majorHAnsi" w:hAnsiTheme="majorHAnsi"/>
          <w:color w:val="auto"/>
        </w:rPr>
      </w:pPr>
      <w:r w:rsidRPr="00F17889">
        <w:rPr>
          <w:rFonts w:asciiTheme="majorHAnsi" w:hAnsiTheme="majorHAnsi"/>
          <w:color w:val="auto"/>
        </w:rPr>
        <w:t>Regular assessment</w:t>
      </w:r>
      <w:r w:rsidR="00901E3F" w:rsidRPr="00F17889">
        <w:rPr>
          <w:rFonts w:asciiTheme="majorHAnsi" w:hAnsiTheme="majorHAnsi"/>
          <w:color w:val="auto"/>
        </w:rPr>
        <w:t>, monitoring and evaluation</w:t>
      </w:r>
      <w:r w:rsidRPr="00F17889">
        <w:rPr>
          <w:rFonts w:asciiTheme="majorHAnsi" w:hAnsiTheme="majorHAnsi"/>
          <w:color w:val="auto"/>
        </w:rPr>
        <w:t xml:space="preserve"> of </w:t>
      </w:r>
      <w:r w:rsidR="00901E3F" w:rsidRPr="00F17889">
        <w:rPr>
          <w:rFonts w:asciiTheme="majorHAnsi" w:hAnsiTheme="majorHAnsi"/>
          <w:color w:val="auto"/>
        </w:rPr>
        <w:t xml:space="preserve">emergency </w:t>
      </w:r>
      <w:r w:rsidRPr="00F17889">
        <w:rPr>
          <w:rFonts w:asciiTheme="majorHAnsi" w:hAnsiTheme="majorHAnsi"/>
          <w:color w:val="auto"/>
        </w:rPr>
        <w:t>situation</w:t>
      </w:r>
      <w:r w:rsidR="00901E3F" w:rsidRPr="00F17889">
        <w:rPr>
          <w:rFonts w:asciiTheme="majorHAnsi" w:hAnsiTheme="majorHAnsi"/>
          <w:color w:val="auto"/>
        </w:rPr>
        <w:t>s</w:t>
      </w:r>
      <w:r w:rsidR="00161BA8">
        <w:rPr>
          <w:rFonts w:asciiTheme="majorHAnsi" w:hAnsiTheme="majorHAnsi"/>
          <w:color w:val="auto"/>
        </w:rPr>
        <w:t xml:space="preserve"> </w:t>
      </w:r>
      <w:r w:rsidR="008520DB" w:rsidRPr="00F17889">
        <w:rPr>
          <w:rFonts w:asciiTheme="majorHAnsi" w:hAnsiTheme="majorHAnsi"/>
          <w:color w:val="auto"/>
        </w:rPr>
        <w:t xml:space="preserve">are </w:t>
      </w:r>
      <w:r w:rsidRPr="00F17889">
        <w:rPr>
          <w:rFonts w:asciiTheme="majorHAnsi" w:hAnsiTheme="majorHAnsi"/>
          <w:color w:val="auto"/>
        </w:rPr>
        <w:t>conducted and a comprehensive plan is developed to address identified gaps;</w:t>
      </w:r>
    </w:p>
    <w:p w14:paraId="4574277D" w14:textId="77777777" w:rsidR="000D4815" w:rsidRPr="00F17889" w:rsidRDefault="00F9402A" w:rsidP="00845EF7">
      <w:pPr>
        <w:pStyle w:val="Normal1"/>
        <w:numPr>
          <w:ilvl w:val="0"/>
          <w:numId w:val="14"/>
        </w:numPr>
        <w:spacing w:after="0"/>
        <w:jc w:val="both"/>
        <w:rPr>
          <w:rFonts w:asciiTheme="majorHAnsi" w:hAnsiTheme="majorHAnsi"/>
          <w:color w:val="auto"/>
        </w:rPr>
      </w:pPr>
      <w:r w:rsidRPr="00F17889">
        <w:rPr>
          <w:rFonts w:asciiTheme="majorHAnsi" w:hAnsiTheme="majorHAnsi"/>
          <w:color w:val="auto"/>
        </w:rPr>
        <w:t>G</w:t>
      </w:r>
      <w:r w:rsidR="000D4815" w:rsidRPr="00F17889">
        <w:rPr>
          <w:rFonts w:asciiTheme="majorHAnsi" w:hAnsiTheme="majorHAnsi"/>
          <w:color w:val="auto"/>
        </w:rPr>
        <w:t xml:space="preserve">overnance </w:t>
      </w:r>
      <w:r w:rsidRPr="00F17889">
        <w:rPr>
          <w:rFonts w:asciiTheme="majorHAnsi" w:hAnsiTheme="majorHAnsi"/>
          <w:color w:val="auto"/>
        </w:rPr>
        <w:t xml:space="preserve">and </w:t>
      </w:r>
      <w:r w:rsidR="00901E3F" w:rsidRPr="00F17889">
        <w:rPr>
          <w:rFonts w:asciiTheme="majorHAnsi" w:hAnsiTheme="majorHAnsi"/>
          <w:color w:val="auto"/>
        </w:rPr>
        <w:t xml:space="preserve">policies on collaboration and coordination are </w:t>
      </w:r>
      <w:r w:rsidR="000D4815" w:rsidRPr="00F17889">
        <w:rPr>
          <w:rFonts w:asciiTheme="majorHAnsi" w:hAnsiTheme="majorHAnsi"/>
          <w:color w:val="auto"/>
        </w:rPr>
        <w:t>established</w:t>
      </w:r>
      <w:r w:rsidR="00901E3F" w:rsidRPr="00F17889">
        <w:rPr>
          <w:rFonts w:asciiTheme="majorHAnsi" w:hAnsiTheme="majorHAnsi"/>
          <w:color w:val="auto"/>
        </w:rPr>
        <w:t xml:space="preserve">, </w:t>
      </w:r>
      <w:r w:rsidR="000D4815" w:rsidRPr="00F17889">
        <w:rPr>
          <w:rFonts w:asciiTheme="majorHAnsi" w:hAnsiTheme="majorHAnsi"/>
          <w:color w:val="auto"/>
        </w:rPr>
        <w:t>issued and implemented;</w:t>
      </w:r>
    </w:p>
    <w:p w14:paraId="141BC978" w14:textId="77777777" w:rsidR="000D4815" w:rsidRPr="00F17889" w:rsidRDefault="000D4815" w:rsidP="00845EF7">
      <w:pPr>
        <w:pStyle w:val="Normal1"/>
        <w:numPr>
          <w:ilvl w:val="0"/>
          <w:numId w:val="14"/>
        </w:numPr>
        <w:spacing w:after="0"/>
        <w:jc w:val="both"/>
        <w:rPr>
          <w:rFonts w:asciiTheme="majorHAnsi" w:hAnsiTheme="majorHAnsi"/>
          <w:color w:val="auto"/>
        </w:rPr>
      </w:pPr>
      <w:r w:rsidRPr="00F17889">
        <w:rPr>
          <w:rFonts w:asciiTheme="majorHAnsi" w:hAnsiTheme="majorHAnsi"/>
          <w:color w:val="auto"/>
        </w:rPr>
        <w:t>Geospatial databases and information products are developed based on common standards, protocols and processes as important tools in every decision-making process across all phases of the emergency cycle;</w:t>
      </w:r>
    </w:p>
    <w:p w14:paraId="090CB905" w14:textId="77777777" w:rsidR="000D4815" w:rsidRPr="00F17889" w:rsidRDefault="000D4815" w:rsidP="00845EF7">
      <w:pPr>
        <w:pStyle w:val="Normal1"/>
        <w:numPr>
          <w:ilvl w:val="0"/>
          <w:numId w:val="14"/>
        </w:numPr>
        <w:spacing w:after="0"/>
        <w:jc w:val="both"/>
        <w:rPr>
          <w:rFonts w:asciiTheme="majorHAnsi" w:hAnsiTheme="majorHAnsi"/>
          <w:color w:val="auto"/>
        </w:rPr>
      </w:pPr>
      <w:r w:rsidRPr="00F17889">
        <w:rPr>
          <w:rFonts w:asciiTheme="majorHAnsi" w:hAnsiTheme="majorHAnsi"/>
          <w:color w:val="auto"/>
        </w:rPr>
        <w:t>Common facilities and services are established for all key stakeholders to have a common operational picture of emergency scenarios;</w:t>
      </w:r>
    </w:p>
    <w:p w14:paraId="48229FAD" w14:textId="77777777" w:rsidR="000D4815" w:rsidRPr="00F17889" w:rsidRDefault="00F9402A" w:rsidP="00845EF7">
      <w:pPr>
        <w:pStyle w:val="Normal1"/>
        <w:numPr>
          <w:ilvl w:val="0"/>
          <w:numId w:val="14"/>
        </w:numPr>
        <w:spacing w:after="0"/>
        <w:jc w:val="both"/>
        <w:rPr>
          <w:rFonts w:asciiTheme="majorHAnsi" w:hAnsiTheme="majorHAnsi"/>
          <w:color w:val="auto"/>
        </w:rPr>
      </w:pPr>
      <w:r w:rsidRPr="00F17889">
        <w:rPr>
          <w:rFonts w:asciiTheme="majorHAnsi" w:hAnsiTheme="majorHAnsi"/>
          <w:color w:val="auto"/>
        </w:rPr>
        <w:t>T</w:t>
      </w:r>
      <w:r w:rsidR="000D4815" w:rsidRPr="00F17889">
        <w:rPr>
          <w:rFonts w:asciiTheme="majorHAnsi" w:hAnsiTheme="majorHAnsi"/>
          <w:color w:val="auto"/>
        </w:rPr>
        <w:t>echnical and human capacities are built and/or strength</w:t>
      </w:r>
      <w:r w:rsidR="006327B9" w:rsidRPr="00F17889">
        <w:rPr>
          <w:rFonts w:asciiTheme="majorHAnsi" w:hAnsiTheme="majorHAnsi"/>
          <w:color w:val="auto"/>
        </w:rPr>
        <w:t>ened and all necessary</w:t>
      </w:r>
      <w:r w:rsidR="000D4815" w:rsidRPr="00F17889">
        <w:rPr>
          <w:rFonts w:asciiTheme="majorHAnsi" w:hAnsiTheme="majorHAnsi"/>
          <w:color w:val="auto"/>
        </w:rPr>
        <w:t xml:space="preserve"> resources are made available to sustain all the activities</w:t>
      </w:r>
      <w:r w:rsidR="006327B9" w:rsidRPr="00F17889">
        <w:rPr>
          <w:rFonts w:asciiTheme="majorHAnsi" w:hAnsiTheme="majorHAnsi"/>
          <w:color w:val="auto"/>
        </w:rPr>
        <w:t>.</w:t>
      </w:r>
    </w:p>
    <w:p w14:paraId="735485CA" w14:textId="77777777" w:rsidR="000D4815" w:rsidRPr="00F17889" w:rsidRDefault="000D4815" w:rsidP="00B7111C">
      <w:pPr>
        <w:pStyle w:val="Heading1"/>
        <w:rPr>
          <w:color w:val="1F497D" w:themeColor="text2"/>
        </w:rPr>
      </w:pPr>
      <w:bookmarkStart w:id="11" w:name="_Toc451416682"/>
      <w:r w:rsidRPr="00F17889">
        <w:rPr>
          <w:rFonts w:eastAsia="Cambria"/>
          <w:color w:val="1F497D" w:themeColor="text2"/>
        </w:rPr>
        <w:t>III. Guiding Principles</w:t>
      </w:r>
      <w:bookmarkEnd w:id="11"/>
    </w:p>
    <w:p w14:paraId="0C9D7D56" w14:textId="77777777" w:rsidR="000D4815" w:rsidRPr="00F17889" w:rsidRDefault="000D4815" w:rsidP="000D4815">
      <w:pPr>
        <w:pStyle w:val="Normal1"/>
        <w:spacing w:after="0" w:line="360" w:lineRule="auto"/>
        <w:jc w:val="both"/>
        <w:rPr>
          <w:rFonts w:asciiTheme="majorHAnsi" w:eastAsia="Cambria" w:hAnsiTheme="majorHAnsi" w:cs="Cambria"/>
          <w:color w:val="auto"/>
        </w:rPr>
      </w:pPr>
    </w:p>
    <w:p w14:paraId="10DE15E6" w14:textId="77777777" w:rsidR="000D4815" w:rsidRPr="009C160F" w:rsidRDefault="000D4815" w:rsidP="00845EF7">
      <w:pPr>
        <w:pStyle w:val="Normal1"/>
        <w:numPr>
          <w:ilvl w:val="0"/>
          <w:numId w:val="42"/>
        </w:numPr>
        <w:tabs>
          <w:tab w:val="left" w:pos="360"/>
        </w:tabs>
        <w:spacing w:after="0" w:line="360" w:lineRule="auto"/>
        <w:ind w:left="0" w:firstLine="0"/>
        <w:jc w:val="both"/>
        <w:rPr>
          <w:rFonts w:asciiTheme="majorHAnsi" w:eastAsia="Cambria" w:hAnsiTheme="majorHAnsi" w:cs="Cambria"/>
          <w:color w:val="auto"/>
        </w:rPr>
      </w:pPr>
      <w:r w:rsidRPr="00F17889">
        <w:rPr>
          <w:rFonts w:asciiTheme="majorHAnsi" w:hAnsiTheme="majorHAnsi"/>
          <w:color w:val="auto"/>
        </w:rPr>
        <w:t xml:space="preserve">The </w:t>
      </w:r>
      <w:r w:rsidR="006327B9" w:rsidRPr="00F17889">
        <w:rPr>
          <w:rFonts w:asciiTheme="majorHAnsi" w:hAnsiTheme="majorHAnsi"/>
          <w:color w:val="auto"/>
        </w:rPr>
        <w:t>strategic f</w:t>
      </w:r>
      <w:r w:rsidRPr="00F17889">
        <w:rPr>
          <w:rFonts w:asciiTheme="majorHAnsi" w:hAnsiTheme="majorHAnsi"/>
          <w:color w:val="auto"/>
        </w:rPr>
        <w:t xml:space="preserve">ramework draws from the principles included in the </w:t>
      </w:r>
      <w:r w:rsidRPr="00F17889">
        <w:rPr>
          <w:rFonts w:asciiTheme="majorHAnsi" w:eastAsia="Cambria" w:hAnsiTheme="majorHAnsi" w:cs="Cambria"/>
          <w:color w:val="auto"/>
        </w:rPr>
        <w:t>Sendai Framework for Disaster Risk Reduction 2015-2030</w:t>
      </w:r>
      <w:r w:rsidR="006327B9" w:rsidRPr="00F17889">
        <w:rPr>
          <w:rStyle w:val="FootnoteReference"/>
          <w:rFonts w:asciiTheme="majorHAnsi" w:eastAsia="Cambria" w:hAnsiTheme="majorHAnsi" w:cs="Cambria"/>
          <w:color w:val="auto"/>
        </w:rPr>
        <w:footnoteReference w:id="5"/>
      </w:r>
      <w:r w:rsidR="00934BBD" w:rsidRPr="00F17889">
        <w:rPr>
          <w:rFonts w:asciiTheme="majorHAnsi" w:eastAsia="Cambria" w:hAnsiTheme="majorHAnsi" w:cs="Cambria"/>
          <w:color w:val="auto"/>
        </w:rPr>
        <w:t>;</w:t>
      </w:r>
      <w:r w:rsidRPr="00F17889">
        <w:rPr>
          <w:rFonts w:asciiTheme="majorHAnsi" w:eastAsia="Cambria" w:hAnsiTheme="majorHAnsi" w:cs="Cambria"/>
          <w:color w:val="auto"/>
        </w:rPr>
        <w:t xml:space="preserve"> the UN General Assembly resolution on international cooperation on humanitarian assistance in the field of natural disasters, from relief to development</w:t>
      </w:r>
      <w:r w:rsidR="00934BBD" w:rsidRPr="00F17889">
        <w:rPr>
          <w:rStyle w:val="FootnoteReference"/>
          <w:rFonts w:asciiTheme="majorHAnsi" w:eastAsia="Cambria" w:hAnsiTheme="majorHAnsi" w:cs="Cambria"/>
          <w:color w:val="auto"/>
        </w:rPr>
        <w:footnoteReference w:id="6"/>
      </w:r>
      <w:r w:rsidR="00934BBD" w:rsidRPr="00F17889">
        <w:rPr>
          <w:rFonts w:asciiTheme="majorHAnsi" w:eastAsia="Cambria" w:hAnsiTheme="majorHAnsi" w:cs="Cambria"/>
          <w:color w:val="auto"/>
        </w:rPr>
        <w:t>;</w:t>
      </w:r>
      <w:r w:rsidRPr="00F17889">
        <w:rPr>
          <w:rFonts w:asciiTheme="majorHAnsi" w:eastAsia="Cambria" w:hAnsiTheme="majorHAnsi" w:cs="Cambria"/>
          <w:color w:val="auto"/>
        </w:rPr>
        <w:t xml:space="preserve"> </w:t>
      </w:r>
      <w:r w:rsidR="002440A4">
        <w:rPr>
          <w:rFonts w:asciiTheme="majorHAnsi" w:eastAsia="Cambria" w:hAnsiTheme="majorHAnsi" w:cs="Cambria"/>
          <w:color w:val="auto"/>
        </w:rPr>
        <w:t xml:space="preserve">the UN General Assembly Resolution 59/12; </w:t>
      </w:r>
      <w:r w:rsidRPr="00F17889">
        <w:rPr>
          <w:rFonts w:asciiTheme="majorHAnsi" w:eastAsia="Cambria" w:hAnsiTheme="majorHAnsi" w:cs="Cambria"/>
          <w:color w:val="auto"/>
        </w:rPr>
        <w:t>the 2030 Agenda for Sustainable Development</w:t>
      </w:r>
      <w:r w:rsidR="00934BBD" w:rsidRPr="00F17889">
        <w:rPr>
          <w:rFonts w:asciiTheme="majorHAnsi" w:eastAsia="Cambria" w:hAnsiTheme="majorHAnsi" w:cs="Cambria"/>
          <w:color w:val="auto"/>
        </w:rPr>
        <w:t>;</w:t>
      </w:r>
      <w:r w:rsidR="008C0E45">
        <w:rPr>
          <w:rFonts w:asciiTheme="majorHAnsi" w:eastAsia="Cambria" w:hAnsiTheme="majorHAnsi" w:cs="Cambria"/>
          <w:color w:val="auto"/>
        </w:rPr>
        <w:t xml:space="preserve"> the UN-GGIM Global Statistical Geospatial Framework</w:t>
      </w:r>
      <w:r w:rsidR="00CC65CD">
        <w:rPr>
          <w:rFonts w:asciiTheme="majorHAnsi" w:eastAsia="Cambria" w:hAnsiTheme="majorHAnsi" w:cs="Cambria"/>
          <w:color w:val="auto"/>
        </w:rPr>
        <w:t xml:space="preserve">; </w:t>
      </w:r>
      <w:r w:rsidRPr="00F17889">
        <w:rPr>
          <w:rFonts w:asciiTheme="majorHAnsi" w:eastAsia="Cambria" w:hAnsiTheme="majorHAnsi" w:cs="Cambria"/>
          <w:color w:val="auto"/>
        </w:rPr>
        <w:t>and other relevant instruments pertaining</w:t>
      </w:r>
      <w:r w:rsidR="00934BBD" w:rsidRPr="00F17889">
        <w:rPr>
          <w:rFonts w:asciiTheme="majorHAnsi" w:eastAsia="Cambria" w:hAnsiTheme="majorHAnsi" w:cs="Cambria"/>
          <w:color w:val="auto"/>
        </w:rPr>
        <w:t>,</w:t>
      </w:r>
      <w:r w:rsidRPr="00F17889">
        <w:rPr>
          <w:rFonts w:asciiTheme="majorHAnsi" w:eastAsia="Cambria" w:hAnsiTheme="majorHAnsi" w:cs="Cambria"/>
          <w:color w:val="auto"/>
        </w:rPr>
        <w:t xml:space="preserve"> but not limited to the concepts of Open Data</w:t>
      </w:r>
      <w:r w:rsidR="006F782F" w:rsidRPr="00F17889">
        <w:rPr>
          <w:rFonts w:asciiTheme="majorHAnsi" w:eastAsia="Cambria" w:hAnsiTheme="majorHAnsi" w:cs="Cambria"/>
          <w:color w:val="auto"/>
        </w:rPr>
        <w:t>,</w:t>
      </w:r>
      <w:r w:rsidR="0050769E" w:rsidRPr="00F17889">
        <w:rPr>
          <w:rFonts w:asciiTheme="majorHAnsi" w:eastAsia="Cambria" w:hAnsiTheme="majorHAnsi" w:cs="Cambria"/>
          <w:color w:val="auto"/>
        </w:rPr>
        <w:t xml:space="preserve"> Communities and Sources, as well as </w:t>
      </w:r>
      <w:r w:rsidRPr="00F17889">
        <w:rPr>
          <w:rFonts w:asciiTheme="majorHAnsi" w:eastAsia="Cambria" w:hAnsiTheme="majorHAnsi" w:cs="Cambria"/>
          <w:color w:val="auto"/>
        </w:rPr>
        <w:t>S</w:t>
      </w:r>
      <w:r w:rsidR="00F9402A" w:rsidRPr="00F17889">
        <w:rPr>
          <w:rFonts w:asciiTheme="majorHAnsi" w:eastAsia="Cambria" w:hAnsiTheme="majorHAnsi" w:cs="Cambria"/>
          <w:color w:val="auto"/>
        </w:rPr>
        <w:t>patial Data Infrastructure</w:t>
      </w:r>
      <w:r w:rsidRPr="00F17889">
        <w:rPr>
          <w:rFonts w:asciiTheme="majorHAnsi" w:eastAsia="Cambria" w:hAnsiTheme="majorHAnsi" w:cs="Cambria"/>
          <w:color w:val="auto"/>
        </w:rPr>
        <w:t xml:space="preserve">. </w:t>
      </w:r>
      <w:commentRangeStart w:id="12"/>
      <w:r w:rsidRPr="00624AED">
        <w:rPr>
          <w:rFonts w:asciiTheme="majorHAnsi" w:eastAsia="Cambria" w:hAnsiTheme="majorHAnsi" w:cs="Cambria"/>
          <w:color w:val="auto"/>
        </w:rPr>
        <w:t xml:space="preserve">The implementation of the framework will be guided by </w:t>
      </w:r>
      <w:r w:rsidRPr="00624AED">
        <w:rPr>
          <w:rFonts w:asciiTheme="majorHAnsi" w:eastAsia="Cambria" w:hAnsiTheme="majorHAnsi" w:cs="Cambria"/>
          <w:color w:val="auto"/>
        </w:rPr>
        <w:lastRenderedPageBreak/>
        <w:t>the following principles, while taking into account national circumstances, and consistent with domestic laws as well as international obligations and commitments:</w:t>
      </w:r>
      <w:commentRangeEnd w:id="12"/>
      <w:r w:rsidR="00980E7C" w:rsidRPr="009C160F">
        <w:rPr>
          <w:rStyle w:val="CommentReference"/>
          <w:rFonts w:asciiTheme="minorHAnsi" w:eastAsiaTheme="minorEastAsia" w:hAnsiTheme="minorHAnsi" w:cstheme="minorBidi"/>
          <w:color w:val="auto"/>
        </w:rPr>
        <w:commentReference w:id="12"/>
      </w:r>
    </w:p>
    <w:p w14:paraId="32FAE13C" w14:textId="77777777" w:rsidR="00934BBD" w:rsidRPr="00F17889" w:rsidRDefault="00934BBD" w:rsidP="000D4815">
      <w:pPr>
        <w:pStyle w:val="Normal1"/>
        <w:spacing w:after="0" w:line="360" w:lineRule="auto"/>
        <w:jc w:val="both"/>
        <w:rPr>
          <w:rFonts w:asciiTheme="majorHAnsi" w:eastAsia="Cambria" w:hAnsiTheme="majorHAnsi" w:cs="Cambria"/>
          <w:color w:val="auto"/>
        </w:rPr>
      </w:pPr>
    </w:p>
    <w:p w14:paraId="5D9F9BFA" w14:textId="77777777" w:rsidR="000D4815" w:rsidRPr="00F17889" w:rsidRDefault="000D4815" w:rsidP="00B7111C">
      <w:pPr>
        <w:pStyle w:val="Normal1"/>
        <w:numPr>
          <w:ilvl w:val="0"/>
          <w:numId w:val="15"/>
        </w:numPr>
        <w:spacing w:after="0"/>
        <w:jc w:val="both"/>
        <w:rPr>
          <w:rFonts w:asciiTheme="majorHAnsi" w:eastAsia="Cambria" w:hAnsiTheme="majorHAnsi" w:cs="Cambria"/>
          <w:color w:val="auto"/>
        </w:rPr>
      </w:pPr>
      <w:r w:rsidRPr="00F17889">
        <w:rPr>
          <w:rFonts w:asciiTheme="majorHAnsi" w:eastAsia="Cambria" w:hAnsiTheme="majorHAnsi" w:cs="Cambria"/>
          <w:color w:val="auto"/>
        </w:rPr>
        <w:t xml:space="preserve">Each </w:t>
      </w:r>
      <w:r w:rsidR="00934BBD" w:rsidRPr="00F17889">
        <w:rPr>
          <w:rFonts w:asciiTheme="majorHAnsi" w:eastAsia="Cambria" w:hAnsiTheme="majorHAnsi" w:cs="Cambria"/>
          <w:color w:val="auto"/>
        </w:rPr>
        <w:t>Member</w:t>
      </w:r>
      <w:r w:rsidR="002440A4">
        <w:rPr>
          <w:rFonts w:asciiTheme="majorHAnsi" w:eastAsia="Cambria" w:hAnsiTheme="majorHAnsi" w:cs="Cambria"/>
          <w:color w:val="auto"/>
        </w:rPr>
        <w:t xml:space="preserve"> </w:t>
      </w:r>
      <w:r w:rsidRPr="00F17889">
        <w:rPr>
          <w:rFonts w:asciiTheme="majorHAnsi" w:eastAsia="Cambria" w:hAnsiTheme="majorHAnsi" w:cs="Cambria"/>
          <w:color w:val="auto"/>
        </w:rPr>
        <w:t xml:space="preserve">State </w:t>
      </w:r>
      <w:r w:rsidR="002720E6" w:rsidRPr="00F17889">
        <w:rPr>
          <w:rFonts w:asciiTheme="majorHAnsi" w:eastAsia="Cambria" w:hAnsiTheme="majorHAnsi" w:cs="Cambria"/>
          <w:color w:val="auto"/>
        </w:rPr>
        <w:t>shall</w:t>
      </w:r>
      <w:r w:rsidRPr="00F17889">
        <w:rPr>
          <w:rFonts w:asciiTheme="majorHAnsi" w:eastAsia="Cambria" w:hAnsiTheme="majorHAnsi" w:cs="Cambria"/>
          <w:color w:val="auto"/>
        </w:rPr>
        <w:t xml:space="preserve"> be in the position to generate, maintain and provide quality geospatial inf</w:t>
      </w:r>
      <w:r w:rsidR="00934BBD" w:rsidRPr="00F17889">
        <w:rPr>
          <w:rFonts w:asciiTheme="majorHAnsi" w:eastAsia="Cambria" w:hAnsiTheme="majorHAnsi" w:cs="Cambria"/>
          <w:color w:val="auto"/>
        </w:rPr>
        <w:t>ormation and services across</w:t>
      </w:r>
      <w:r w:rsidR="00161BA8">
        <w:rPr>
          <w:rFonts w:asciiTheme="majorHAnsi" w:eastAsia="Cambria" w:hAnsiTheme="majorHAnsi" w:cs="Cambria"/>
          <w:color w:val="auto"/>
        </w:rPr>
        <w:t xml:space="preserve"> </w:t>
      </w:r>
      <w:r w:rsidRPr="00F17889">
        <w:rPr>
          <w:rFonts w:asciiTheme="majorHAnsi" w:eastAsia="Cambria" w:hAnsiTheme="majorHAnsi" w:cs="Cambria"/>
          <w:color w:val="auto"/>
        </w:rPr>
        <w:t>all</w:t>
      </w:r>
      <w:r w:rsidR="00934BBD" w:rsidRPr="00F17889">
        <w:rPr>
          <w:rFonts w:asciiTheme="majorHAnsi" w:eastAsia="Cambria" w:hAnsiTheme="majorHAnsi" w:cs="Cambria"/>
          <w:color w:val="auto"/>
        </w:rPr>
        <w:t xml:space="preserve"> phases of </w:t>
      </w:r>
      <w:r w:rsidR="008520DB" w:rsidRPr="00F17889">
        <w:rPr>
          <w:rFonts w:asciiTheme="majorHAnsi" w:eastAsia="Cambria" w:hAnsiTheme="majorHAnsi" w:cs="Cambria"/>
          <w:color w:val="auto"/>
        </w:rPr>
        <w:t>DRRM</w:t>
      </w:r>
      <w:r w:rsidRPr="00F17889">
        <w:rPr>
          <w:rFonts w:asciiTheme="majorHAnsi" w:eastAsia="Cambria" w:hAnsiTheme="majorHAnsi" w:cs="Cambria"/>
          <w:color w:val="auto"/>
        </w:rPr>
        <w:t>;</w:t>
      </w:r>
    </w:p>
    <w:p w14:paraId="4F2FB636" w14:textId="77777777" w:rsidR="000D4815" w:rsidRPr="00F17889" w:rsidRDefault="00FE2085" w:rsidP="00B7111C">
      <w:pPr>
        <w:pStyle w:val="Normal1"/>
        <w:numPr>
          <w:ilvl w:val="0"/>
          <w:numId w:val="15"/>
        </w:numPr>
        <w:spacing w:after="0"/>
        <w:jc w:val="both"/>
        <w:rPr>
          <w:rFonts w:asciiTheme="majorHAnsi" w:eastAsia="Cambria" w:hAnsiTheme="majorHAnsi" w:cs="Cambria"/>
          <w:color w:val="auto"/>
        </w:rPr>
      </w:pPr>
      <w:r w:rsidRPr="00F17889">
        <w:rPr>
          <w:rFonts w:asciiTheme="majorHAnsi" w:eastAsia="Cambria" w:hAnsiTheme="majorHAnsi" w:cs="Cambria"/>
          <w:color w:val="auto"/>
        </w:rPr>
        <w:t>G</w:t>
      </w:r>
      <w:r w:rsidR="000D4815" w:rsidRPr="00F17889">
        <w:rPr>
          <w:rFonts w:asciiTheme="majorHAnsi" w:eastAsia="Cambria" w:hAnsiTheme="majorHAnsi" w:cs="Cambria"/>
          <w:color w:val="auto"/>
        </w:rPr>
        <w:t xml:space="preserve">eospatial </w:t>
      </w:r>
      <w:r w:rsidR="004F2D9A" w:rsidRPr="00F17889">
        <w:rPr>
          <w:rFonts w:asciiTheme="majorHAnsi" w:eastAsia="Cambria" w:hAnsiTheme="majorHAnsi" w:cs="Cambria"/>
          <w:color w:val="auto"/>
        </w:rPr>
        <w:t xml:space="preserve">data and </w:t>
      </w:r>
      <w:r w:rsidR="000D4815" w:rsidRPr="00F17889">
        <w:rPr>
          <w:rFonts w:asciiTheme="majorHAnsi" w:eastAsia="Cambria" w:hAnsiTheme="majorHAnsi" w:cs="Cambria"/>
          <w:color w:val="auto"/>
        </w:rPr>
        <w:t>information</w:t>
      </w:r>
      <w:r w:rsidR="002440A4">
        <w:rPr>
          <w:rFonts w:asciiTheme="majorHAnsi" w:eastAsia="Cambria" w:hAnsiTheme="majorHAnsi" w:cs="Cambria"/>
          <w:color w:val="auto"/>
        </w:rPr>
        <w:t xml:space="preserve"> </w:t>
      </w:r>
      <w:r w:rsidR="000D4815" w:rsidRPr="00F17889">
        <w:rPr>
          <w:rFonts w:asciiTheme="majorHAnsi" w:eastAsia="Cambria" w:hAnsiTheme="majorHAnsi" w:cs="Cambria"/>
          <w:color w:val="auto"/>
        </w:rPr>
        <w:t>generated</w:t>
      </w:r>
      <w:r w:rsidRPr="00F17889">
        <w:rPr>
          <w:rFonts w:asciiTheme="majorHAnsi" w:eastAsia="Cambria" w:hAnsiTheme="majorHAnsi" w:cs="Cambria"/>
          <w:color w:val="auto"/>
        </w:rPr>
        <w:t xml:space="preserve"> and maintained</w:t>
      </w:r>
      <w:r w:rsidR="000D4815" w:rsidRPr="00F17889">
        <w:rPr>
          <w:rFonts w:asciiTheme="majorHAnsi" w:eastAsia="Cambria" w:hAnsiTheme="majorHAnsi" w:cs="Cambria"/>
          <w:color w:val="auto"/>
        </w:rPr>
        <w:t xml:space="preserve"> by </w:t>
      </w:r>
      <w:r w:rsidRPr="00F17889">
        <w:rPr>
          <w:rFonts w:asciiTheme="majorHAnsi" w:eastAsia="Cambria" w:hAnsiTheme="majorHAnsi" w:cs="Cambria"/>
          <w:color w:val="auto"/>
        </w:rPr>
        <w:t xml:space="preserve">Member </w:t>
      </w:r>
      <w:r w:rsidR="002720E6" w:rsidRPr="00F17889">
        <w:rPr>
          <w:rFonts w:asciiTheme="majorHAnsi" w:eastAsia="Cambria" w:hAnsiTheme="majorHAnsi" w:cs="Cambria"/>
          <w:color w:val="auto"/>
        </w:rPr>
        <w:t>States shall</w:t>
      </w:r>
      <w:r w:rsidR="000D4815" w:rsidRPr="00F17889">
        <w:rPr>
          <w:rFonts w:asciiTheme="majorHAnsi" w:eastAsia="Cambria" w:hAnsiTheme="majorHAnsi" w:cs="Cambria"/>
          <w:color w:val="auto"/>
        </w:rPr>
        <w:t xml:space="preserve"> be openly</w:t>
      </w:r>
      <w:r w:rsidR="002440A4">
        <w:rPr>
          <w:rFonts w:asciiTheme="majorHAnsi" w:eastAsia="Cambria" w:hAnsiTheme="majorHAnsi" w:cs="Cambria"/>
          <w:color w:val="auto"/>
        </w:rPr>
        <w:t xml:space="preserve"> </w:t>
      </w:r>
      <w:r w:rsidRPr="00F17889">
        <w:rPr>
          <w:rFonts w:asciiTheme="majorHAnsi" w:eastAsia="Cambria" w:hAnsiTheme="majorHAnsi" w:cs="Cambria"/>
          <w:color w:val="auto"/>
        </w:rPr>
        <w:t>accessible to the</w:t>
      </w:r>
      <w:r w:rsidR="000D4815" w:rsidRPr="00F17889">
        <w:rPr>
          <w:rFonts w:asciiTheme="majorHAnsi" w:eastAsia="Cambria" w:hAnsiTheme="majorHAnsi" w:cs="Cambria"/>
          <w:color w:val="auto"/>
        </w:rPr>
        <w:t xml:space="preserve"> DRRM community</w:t>
      </w:r>
      <w:r w:rsidRPr="00F17889">
        <w:rPr>
          <w:rFonts w:asciiTheme="majorHAnsi" w:eastAsia="Cambria" w:hAnsiTheme="majorHAnsi" w:cs="Cambria"/>
          <w:color w:val="auto"/>
        </w:rPr>
        <w:t>, particularly with</w:t>
      </w:r>
      <w:r w:rsidR="002440A4">
        <w:rPr>
          <w:rFonts w:asciiTheme="majorHAnsi" w:eastAsia="Cambria" w:hAnsiTheme="majorHAnsi" w:cs="Cambria"/>
          <w:color w:val="auto"/>
        </w:rPr>
        <w:t xml:space="preserve"> </w:t>
      </w:r>
      <w:r w:rsidR="004F2D9A" w:rsidRPr="00F17889">
        <w:rPr>
          <w:rFonts w:asciiTheme="majorHAnsi" w:eastAsia="Cambria" w:hAnsiTheme="majorHAnsi" w:cs="Cambria"/>
          <w:color w:val="auto"/>
        </w:rPr>
        <w:t xml:space="preserve">those </w:t>
      </w:r>
      <w:r w:rsidR="000D4815" w:rsidRPr="00F17889">
        <w:rPr>
          <w:rFonts w:asciiTheme="majorHAnsi" w:eastAsia="Cambria" w:hAnsiTheme="majorHAnsi" w:cs="Cambria"/>
          <w:color w:val="auto"/>
        </w:rPr>
        <w:t>collected by the i</w:t>
      </w:r>
      <w:r w:rsidRPr="00F17889">
        <w:rPr>
          <w:rFonts w:asciiTheme="majorHAnsi" w:eastAsia="Cambria" w:hAnsiTheme="majorHAnsi" w:cs="Cambria"/>
          <w:color w:val="auto"/>
        </w:rPr>
        <w:t xml:space="preserve">nternational community during </w:t>
      </w:r>
      <w:r w:rsidR="004F2D9A" w:rsidRPr="00F17889">
        <w:rPr>
          <w:rFonts w:asciiTheme="majorHAnsi" w:eastAsia="Cambria" w:hAnsiTheme="majorHAnsi" w:cs="Cambria"/>
          <w:color w:val="auto"/>
        </w:rPr>
        <w:t xml:space="preserve">emergency </w:t>
      </w:r>
      <w:r w:rsidR="000D4815" w:rsidRPr="00F17889">
        <w:rPr>
          <w:rFonts w:asciiTheme="majorHAnsi" w:eastAsia="Cambria" w:hAnsiTheme="majorHAnsi" w:cs="Cambria"/>
          <w:color w:val="auto"/>
        </w:rPr>
        <w:t>response;</w:t>
      </w:r>
    </w:p>
    <w:p w14:paraId="746E2123" w14:textId="77777777" w:rsidR="000D4815" w:rsidRPr="00F17889" w:rsidRDefault="000D4815" w:rsidP="00B7111C">
      <w:pPr>
        <w:pStyle w:val="Normal1"/>
        <w:numPr>
          <w:ilvl w:val="0"/>
          <w:numId w:val="15"/>
        </w:numPr>
        <w:spacing w:after="0"/>
        <w:jc w:val="both"/>
        <w:rPr>
          <w:rFonts w:asciiTheme="majorHAnsi" w:eastAsia="Cambria" w:hAnsiTheme="majorHAnsi" w:cs="Cambria"/>
          <w:color w:val="auto"/>
        </w:rPr>
      </w:pPr>
      <w:r w:rsidRPr="00F17889">
        <w:rPr>
          <w:rFonts w:asciiTheme="majorHAnsi" w:eastAsia="Cambria" w:hAnsiTheme="majorHAnsi" w:cs="Cambria"/>
          <w:color w:val="auto"/>
        </w:rPr>
        <w:t>The implem</w:t>
      </w:r>
      <w:r w:rsidR="002720E6" w:rsidRPr="00F17889">
        <w:rPr>
          <w:rFonts w:asciiTheme="majorHAnsi" w:eastAsia="Cambria" w:hAnsiTheme="majorHAnsi" w:cs="Cambria"/>
          <w:color w:val="auto"/>
        </w:rPr>
        <w:t>entation of the framework shall</w:t>
      </w:r>
      <w:r w:rsidRPr="00F17889">
        <w:rPr>
          <w:rFonts w:asciiTheme="majorHAnsi" w:eastAsia="Cambria" w:hAnsiTheme="majorHAnsi" w:cs="Cambria"/>
          <w:color w:val="auto"/>
        </w:rPr>
        <w:t xml:space="preserve"> comply with the </w:t>
      </w:r>
      <w:r w:rsidR="004F2D9A" w:rsidRPr="00F17889">
        <w:rPr>
          <w:rFonts w:asciiTheme="majorHAnsi" w:eastAsia="Cambria" w:hAnsiTheme="majorHAnsi" w:cs="Cambria"/>
          <w:color w:val="auto"/>
        </w:rPr>
        <w:t xml:space="preserve">standards </w:t>
      </w:r>
      <w:r w:rsidRPr="00F17889">
        <w:rPr>
          <w:rFonts w:asciiTheme="majorHAnsi" w:eastAsia="Cambria" w:hAnsiTheme="majorHAnsi" w:cs="Cambria"/>
          <w:color w:val="auto"/>
        </w:rPr>
        <w:t>and</w:t>
      </w:r>
      <w:r w:rsidR="00AE0208" w:rsidRPr="00F17889">
        <w:rPr>
          <w:rFonts w:asciiTheme="majorHAnsi" w:eastAsia="Cambria" w:hAnsiTheme="majorHAnsi" w:cs="Cambria"/>
          <w:color w:val="auto"/>
        </w:rPr>
        <w:t xml:space="preserve"> requirements of the NSDI</w:t>
      </w:r>
      <w:r w:rsidRPr="00F17889">
        <w:rPr>
          <w:rFonts w:asciiTheme="majorHAnsi" w:eastAsia="Cambria" w:hAnsiTheme="majorHAnsi" w:cs="Cambria"/>
          <w:color w:val="auto"/>
        </w:rPr>
        <w:t xml:space="preserve"> or contribute to the establishment of such infrastructure if not </w:t>
      </w:r>
      <w:r w:rsidR="008520DB" w:rsidRPr="00F17889">
        <w:rPr>
          <w:rFonts w:asciiTheme="majorHAnsi" w:eastAsia="Cambria" w:hAnsiTheme="majorHAnsi" w:cs="Cambria"/>
          <w:color w:val="auto"/>
        </w:rPr>
        <w:t>yet</w:t>
      </w:r>
      <w:r w:rsidR="002111DF">
        <w:rPr>
          <w:rFonts w:asciiTheme="majorHAnsi" w:eastAsia="Cambria" w:hAnsiTheme="majorHAnsi" w:cs="Cambria"/>
          <w:color w:val="auto"/>
        </w:rPr>
        <w:t xml:space="preserve"> </w:t>
      </w:r>
      <w:r w:rsidRPr="00F17889">
        <w:rPr>
          <w:rFonts w:asciiTheme="majorHAnsi" w:eastAsia="Cambria" w:hAnsiTheme="majorHAnsi" w:cs="Cambria"/>
          <w:color w:val="auto"/>
        </w:rPr>
        <w:t>in place;</w:t>
      </w:r>
      <w:r w:rsidR="004F2D9A" w:rsidRPr="00F17889">
        <w:rPr>
          <w:rFonts w:asciiTheme="majorHAnsi" w:eastAsia="Cambria" w:hAnsiTheme="majorHAnsi" w:cs="Cambria"/>
          <w:color w:val="auto"/>
        </w:rPr>
        <w:t xml:space="preserve"> and</w:t>
      </w:r>
    </w:p>
    <w:p w14:paraId="3FFA2EA8" w14:textId="77777777" w:rsidR="000D4815" w:rsidRPr="00624AED" w:rsidRDefault="000D4815" w:rsidP="00B7111C">
      <w:pPr>
        <w:pStyle w:val="Normal1"/>
        <w:numPr>
          <w:ilvl w:val="0"/>
          <w:numId w:val="15"/>
        </w:numPr>
        <w:spacing w:after="0"/>
        <w:jc w:val="both"/>
        <w:rPr>
          <w:rFonts w:asciiTheme="majorHAnsi" w:eastAsia="Cambria" w:hAnsiTheme="majorHAnsi" w:cs="Cambria"/>
          <w:color w:val="auto"/>
        </w:rPr>
      </w:pPr>
      <w:r w:rsidRPr="00624AED">
        <w:rPr>
          <w:rFonts w:asciiTheme="majorHAnsi" w:eastAsia="Cambria" w:hAnsiTheme="majorHAnsi" w:cs="Cambria"/>
          <w:color w:val="auto"/>
        </w:rPr>
        <w:t>Th</w:t>
      </w:r>
      <w:r w:rsidR="002720E6" w:rsidRPr="00624AED">
        <w:rPr>
          <w:rFonts w:asciiTheme="majorHAnsi" w:eastAsia="Cambria" w:hAnsiTheme="majorHAnsi" w:cs="Cambria"/>
          <w:color w:val="auto"/>
        </w:rPr>
        <w:t xml:space="preserve">e international </w:t>
      </w:r>
      <w:r w:rsidR="005969AC" w:rsidRPr="00624AED">
        <w:rPr>
          <w:rFonts w:asciiTheme="majorHAnsi" w:eastAsia="Cambria" w:hAnsiTheme="majorHAnsi" w:cs="Cambria"/>
          <w:color w:val="auto"/>
        </w:rPr>
        <w:t xml:space="preserve">organizations and developed countries </w:t>
      </w:r>
      <w:commentRangeStart w:id="13"/>
      <w:r w:rsidR="002720E6" w:rsidRPr="00624AED">
        <w:rPr>
          <w:rFonts w:asciiTheme="majorHAnsi" w:eastAsia="Cambria" w:hAnsiTheme="majorHAnsi" w:cs="Cambria"/>
          <w:color w:val="auto"/>
        </w:rPr>
        <w:t>shall</w:t>
      </w:r>
      <w:r w:rsidR="002111DF" w:rsidRPr="00624AED">
        <w:rPr>
          <w:rFonts w:asciiTheme="majorHAnsi" w:eastAsia="Cambria" w:hAnsiTheme="majorHAnsi" w:cs="Cambria"/>
          <w:color w:val="auto"/>
        </w:rPr>
        <w:t xml:space="preserve"> </w:t>
      </w:r>
      <w:r w:rsidRPr="00624AED">
        <w:rPr>
          <w:rFonts w:asciiTheme="majorHAnsi" w:eastAsia="Cambria" w:hAnsiTheme="majorHAnsi" w:cs="Cambria"/>
          <w:color w:val="auto"/>
        </w:rPr>
        <w:t>extend and coordinate their support to dev</w:t>
      </w:r>
      <w:r w:rsidR="00455C04" w:rsidRPr="00624AED">
        <w:rPr>
          <w:rFonts w:asciiTheme="majorHAnsi" w:eastAsia="Cambria" w:hAnsiTheme="majorHAnsi" w:cs="Cambria"/>
          <w:color w:val="auto"/>
        </w:rPr>
        <w:t>eloping countries, particularly</w:t>
      </w:r>
      <w:r w:rsidR="002111DF" w:rsidRPr="00624AED">
        <w:rPr>
          <w:rFonts w:asciiTheme="majorHAnsi" w:eastAsia="Cambria" w:hAnsiTheme="majorHAnsi" w:cs="Cambria"/>
          <w:color w:val="auto"/>
        </w:rPr>
        <w:t xml:space="preserve"> </w:t>
      </w:r>
      <w:r w:rsidR="00455C04" w:rsidRPr="00624AED">
        <w:rPr>
          <w:rFonts w:asciiTheme="majorHAnsi" w:eastAsia="Cambria" w:hAnsiTheme="majorHAnsi" w:cs="Cambria"/>
          <w:color w:val="auto"/>
        </w:rPr>
        <w:t>the least developed countries, Small Island D</w:t>
      </w:r>
      <w:r w:rsidRPr="00624AED">
        <w:rPr>
          <w:rFonts w:asciiTheme="majorHAnsi" w:eastAsia="Cambria" w:hAnsiTheme="majorHAnsi" w:cs="Cambria"/>
          <w:color w:val="auto"/>
        </w:rPr>
        <w:t>eveloping States, landlocked developing countries and African countries, as well as middle-income</w:t>
      </w:r>
      <w:r w:rsidR="002111DF" w:rsidRPr="00624AED">
        <w:rPr>
          <w:rFonts w:asciiTheme="majorHAnsi" w:eastAsia="Cambria" w:hAnsiTheme="majorHAnsi" w:cs="Cambria"/>
          <w:color w:val="auto"/>
        </w:rPr>
        <w:t xml:space="preserve"> </w:t>
      </w:r>
      <w:r w:rsidRPr="00624AED">
        <w:rPr>
          <w:rFonts w:asciiTheme="majorHAnsi" w:eastAsia="Cambria" w:hAnsiTheme="majorHAnsi" w:cs="Cambria"/>
          <w:color w:val="auto"/>
        </w:rPr>
        <w:t>and other countries facing specific disaster risk challenges</w:t>
      </w:r>
      <w:r w:rsidR="00455C04" w:rsidRPr="00624AED">
        <w:rPr>
          <w:rFonts w:asciiTheme="majorHAnsi" w:eastAsia="Cambria" w:hAnsiTheme="majorHAnsi" w:cs="Cambria"/>
          <w:color w:val="auto"/>
        </w:rPr>
        <w:t>.</w:t>
      </w:r>
      <w:commentRangeEnd w:id="13"/>
      <w:r w:rsidR="00980E7C" w:rsidRPr="009C160F">
        <w:rPr>
          <w:rStyle w:val="CommentReference"/>
          <w:rFonts w:asciiTheme="minorHAnsi" w:eastAsiaTheme="minorEastAsia" w:hAnsiTheme="minorHAnsi" w:cstheme="minorBidi"/>
          <w:color w:val="auto"/>
        </w:rPr>
        <w:commentReference w:id="13"/>
      </w:r>
    </w:p>
    <w:p w14:paraId="7BDCAF15" w14:textId="77777777" w:rsidR="000D4815" w:rsidRPr="00F17889" w:rsidRDefault="000D4815" w:rsidP="000D4815">
      <w:pPr>
        <w:pStyle w:val="Heading1"/>
        <w:rPr>
          <w:color w:val="1F497D" w:themeColor="text2"/>
        </w:rPr>
      </w:pPr>
      <w:bookmarkStart w:id="14" w:name="_Toc451416683"/>
      <w:r w:rsidRPr="00F17889">
        <w:rPr>
          <w:rFonts w:eastAsia="Cambria"/>
          <w:color w:val="1F497D" w:themeColor="text2"/>
        </w:rPr>
        <w:t>IV</w:t>
      </w:r>
      <w:r w:rsidR="00FE2085" w:rsidRPr="00F17889">
        <w:rPr>
          <w:rFonts w:eastAsia="Cambria"/>
          <w:color w:val="1F497D" w:themeColor="text2"/>
        </w:rPr>
        <w:t>.</w:t>
      </w:r>
      <w:r w:rsidRPr="00F17889">
        <w:rPr>
          <w:rFonts w:eastAsia="Cambria"/>
          <w:color w:val="1F497D" w:themeColor="text2"/>
        </w:rPr>
        <w:t xml:space="preserve"> Priorities</w:t>
      </w:r>
      <w:r w:rsidR="00455C04" w:rsidRPr="00F17889">
        <w:rPr>
          <w:rFonts w:eastAsia="Cambria"/>
          <w:color w:val="1F497D" w:themeColor="text2"/>
        </w:rPr>
        <w:t xml:space="preserve"> for A</w:t>
      </w:r>
      <w:r w:rsidRPr="00F17889">
        <w:rPr>
          <w:rFonts w:eastAsia="Cambria"/>
          <w:color w:val="1F497D" w:themeColor="text2"/>
        </w:rPr>
        <w:t>ction</w:t>
      </w:r>
      <w:bookmarkEnd w:id="14"/>
    </w:p>
    <w:p w14:paraId="5C35A07A" w14:textId="77777777" w:rsidR="000D4815" w:rsidRPr="00F17889" w:rsidRDefault="000D4815" w:rsidP="000D4815">
      <w:pPr>
        <w:pStyle w:val="Normal1"/>
        <w:spacing w:after="0" w:line="360" w:lineRule="auto"/>
        <w:jc w:val="both"/>
        <w:rPr>
          <w:rFonts w:asciiTheme="majorHAnsi" w:hAnsiTheme="majorHAnsi"/>
          <w:color w:val="auto"/>
        </w:rPr>
      </w:pPr>
    </w:p>
    <w:p w14:paraId="105A5F3C" w14:textId="77777777" w:rsidR="000D4815" w:rsidRPr="00F17889" w:rsidRDefault="000D4815" w:rsidP="00F17889">
      <w:pPr>
        <w:pStyle w:val="Normal1"/>
        <w:numPr>
          <w:ilvl w:val="0"/>
          <w:numId w:val="42"/>
        </w:numPr>
        <w:tabs>
          <w:tab w:val="left" w:pos="360"/>
        </w:tabs>
        <w:spacing w:after="0" w:line="360" w:lineRule="auto"/>
        <w:ind w:left="0" w:firstLine="0"/>
        <w:jc w:val="both"/>
        <w:rPr>
          <w:rFonts w:asciiTheme="majorHAnsi" w:hAnsiTheme="majorHAnsi"/>
          <w:color w:val="auto"/>
        </w:rPr>
      </w:pPr>
      <w:r w:rsidRPr="00F17889">
        <w:rPr>
          <w:rFonts w:asciiTheme="majorHAnsi" w:hAnsiTheme="majorHAnsi"/>
          <w:color w:val="auto"/>
        </w:rPr>
        <w:t xml:space="preserve">Taking into account the result </w:t>
      </w:r>
      <w:r w:rsidR="00455C04" w:rsidRPr="00F17889">
        <w:rPr>
          <w:rFonts w:asciiTheme="majorHAnsi" w:hAnsiTheme="majorHAnsi"/>
          <w:color w:val="auto"/>
        </w:rPr>
        <w:t>of the fact finding analysis</w:t>
      </w:r>
      <w:r w:rsidR="00455C04" w:rsidRPr="00F17889">
        <w:rPr>
          <w:rStyle w:val="FootnoteReference"/>
          <w:rFonts w:asciiTheme="majorHAnsi" w:hAnsiTheme="majorHAnsi"/>
          <w:color w:val="auto"/>
        </w:rPr>
        <w:footnoteReference w:id="7"/>
      </w:r>
      <w:r w:rsidRPr="00F17889">
        <w:rPr>
          <w:rFonts w:asciiTheme="majorHAnsi" w:hAnsiTheme="majorHAnsi"/>
          <w:color w:val="auto"/>
        </w:rPr>
        <w:t xml:space="preserve"> and the review of existing frameworks, la</w:t>
      </w:r>
      <w:r w:rsidR="00455C04" w:rsidRPr="00F17889">
        <w:rPr>
          <w:rFonts w:asciiTheme="majorHAnsi" w:hAnsiTheme="majorHAnsi"/>
          <w:color w:val="auto"/>
        </w:rPr>
        <w:t>ws, policies and regulations</w:t>
      </w:r>
      <w:r w:rsidR="00455C04" w:rsidRPr="00F17889">
        <w:rPr>
          <w:rStyle w:val="FootnoteReference"/>
          <w:rFonts w:asciiTheme="majorHAnsi" w:hAnsiTheme="majorHAnsi"/>
          <w:color w:val="auto"/>
        </w:rPr>
        <w:footnoteReference w:id="8"/>
      </w:r>
      <w:r w:rsidR="005452B2" w:rsidRPr="00F17889">
        <w:rPr>
          <w:rFonts w:asciiTheme="majorHAnsi" w:hAnsiTheme="majorHAnsi"/>
          <w:color w:val="auto"/>
        </w:rPr>
        <w:t>,</w:t>
      </w:r>
      <w:r w:rsidRPr="00F17889">
        <w:rPr>
          <w:rFonts w:asciiTheme="majorHAnsi" w:hAnsiTheme="majorHAnsi"/>
          <w:color w:val="auto"/>
        </w:rPr>
        <w:t xml:space="preserve"> and </w:t>
      </w:r>
      <w:r w:rsidR="005452B2" w:rsidRPr="00F17889">
        <w:rPr>
          <w:rFonts w:asciiTheme="majorHAnsi" w:hAnsiTheme="majorHAnsi"/>
          <w:color w:val="auto"/>
        </w:rPr>
        <w:t>pursuant to</w:t>
      </w:r>
      <w:r w:rsidR="002111DF">
        <w:rPr>
          <w:rFonts w:asciiTheme="majorHAnsi" w:hAnsiTheme="majorHAnsi"/>
          <w:color w:val="auto"/>
        </w:rPr>
        <w:t xml:space="preserve"> </w:t>
      </w:r>
      <w:r w:rsidRPr="00F17889">
        <w:rPr>
          <w:rFonts w:asciiTheme="majorHAnsi" w:hAnsiTheme="majorHAnsi"/>
          <w:color w:val="auto"/>
        </w:rPr>
        <w:t xml:space="preserve">the expected outcome and goal, there is a need for a collaborative and coordinated approach within and across sectors in </w:t>
      </w:r>
      <w:r w:rsidR="005452B2" w:rsidRPr="00F17889">
        <w:rPr>
          <w:rFonts w:asciiTheme="majorHAnsi" w:hAnsiTheme="majorHAnsi"/>
          <w:color w:val="auto"/>
        </w:rPr>
        <w:t>Member States</w:t>
      </w:r>
      <w:r w:rsidR="002111DF">
        <w:rPr>
          <w:rFonts w:asciiTheme="majorHAnsi" w:hAnsiTheme="majorHAnsi"/>
          <w:color w:val="auto"/>
        </w:rPr>
        <w:t xml:space="preserve"> </w:t>
      </w:r>
      <w:r w:rsidR="005452B2" w:rsidRPr="00F17889">
        <w:rPr>
          <w:rFonts w:asciiTheme="majorHAnsi" w:hAnsiTheme="majorHAnsi"/>
          <w:color w:val="auto"/>
        </w:rPr>
        <w:t>in implementing the</w:t>
      </w:r>
      <w:r w:rsidR="00077FF4" w:rsidRPr="00F17889">
        <w:rPr>
          <w:rFonts w:asciiTheme="majorHAnsi" w:hAnsiTheme="majorHAnsi"/>
          <w:color w:val="auto"/>
        </w:rPr>
        <w:t xml:space="preserve"> following five priorities for action</w:t>
      </w:r>
      <w:r w:rsidRPr="00F17889">
        <w:rPr>
          <w:rFonts w:asciiTheme="majorHAnsi" w:hAnsiTheme="majorHAnsi"/>
          <w:color w:val="auto"/>
        </w:rPr>
        <w:t>:</w:t>
      </w:r>
    </w:p>
    <w:p w14:paraId="76043E63" w14:textId="77777777" w:rsidR="005452B2" w:rsidRPr="00F17889" w:rsidRDefault="005452B2" w:rsidP="000D4815">
      <w:pPr>
        <w:pStyle w:val="Normal1"/>
        <w:spacing w:after="0" w:line="360" w:lineRule="auto"/>
        <w:jc w:val="both"/>
        <w:rPr>
          <w:rFonts w:asciiTheme="majorHAnsi" w:hAnsiTheme="majorHAnsi"/>
          <w:color w:val="auto"/>
        </w:rPr>
      </w:pPr>
    </w:p>
    <w:p w14:paraId="1BDA41A5" w14:textId="77777777" w:rsidR="000D4815" w:rsidRPr="00F17889" w:rsidRDefault="000D4815" w:rsidP="00B7111C">
      <w:pPr>
        <w:pStyle w:val="Normal1"/>
        <w:numPr>
          <w:ilvl w:val="0"/>
          <w:numId w:val="3"/>
        </w:numPr>
        <w:spacing w:after="0"/>
        <w:jc w:val="both"/>
        <w:rPr>
          <w:rFonts w:asciiTheme="majorHAnsi" w:hAnsiTheme="majorHAnsi"/>
          <w:color w:val="auto"/>
        </w:rPr>
      </w:pPr>
      <w:r w:rsidRPr="00F17889">
        <w:rPr>
          <w:rFonts w:asciiTheme="majorHAnsi" w:hAnsiTheme="majorHAnsi"/>
          <w:b/>
          <w:bCs/>
          <w:color w:val="auto"/>
        </w:rPr>
        <w:t xml:space="preserve">Priority 1: </w:t>
      </w:r>
      <w:r w:rsidRPr="00F17889">
        <w:rPr>
          <w:rFonts w:asciiTheme="majorHAnsi" w:hAnsiTheme="majorHAnsi"/>
          <w:color w:val="auto"/>
        </w:rPr>
        <w:t>Governance and Policies;</w:t>
      </w:r>
    </w:p>
    <w:p w14:paraId="1F151D27" w14:textId="77777777" w:rsidR="000D4815" w:rsidRPr="00F17889" w:rsidRDefault="000D4815" w:rsidP="00B7111C">
      <w:pPr>
        <w:pStyle w:val="Normal1"/>
        <w:widowControl w:val="0"/>
        <w:numPr>
          <w:ilvl w:val="0"/>
          <w:numId w:val="3"/>
        </w:numPr>
        <w:spacing w:after="0"/>
        <w:jc w:val="both"/>
        <w:rPr>
          <w:rFonts w:asciiTheme="majorHAnsi" w:hAnsiTheme="majorHAnsi"/>
          <w:color w:val="auto"/>
        </w:rPr>
      </w:pPr>
      <w:r w:rsidRPr="00F17889">
        <w:rPr>
          <w:rFonts w:asciiTheme="majorHAnsi" w:eastAsia="Cambria" w:hAnsiTheme="majorHAnsi" w:cs="Cambria"/>
          <w:b/>
          <w:bCs/>
          <w:color w:val="auto"/>
        </w:rPr>
        <w:t>Priority 2:</w:t>
      </w:r>
      <w:r w:rsidRPr="00F17889">
        <w:rPr>
          <w:rFonts w:asciiTheme="majorHAnsi" w:eastAsia="Cambria" w:hAnsiTheme="majorHAnsi" w:cs="Cambria"/>
          <w:color w:val="auto"/>
        </w:rPr>
        <w:t xml:space="preserve"> A</w:t>
      </w:r>
      <w:r w:rsidR="005452B2" w:rsidRPr="00F17889">
        <w:rPr>
          <w:rFonts w:asciiTheme="majorHAnsi" w:eastAsia="Cambria" w:hAnsiTheme="majorHAnsi" w:cs="Cambria"/>
          <w:color w:val="auto"/>
        </w:rPr>
        <w:t>wareness Raising and Capacity B</w:t>
      </w:r>
      <w:r w:rsidRPr="00F17889">
        <w:rPr>
          <w:rFonts w:asciiTheme="majorHAnsi" w:eastAsia="Cambria" w:hAnsiTheme="majorHAnsi" w:cs="Cambria"/>
          <w:color w:val="auto"/>
        </w:rPr>
        <w:t>uilding;</w:t>
      </w:r>
    </w:p>
    <w:p w14:paraId="080C1C37" w14:textId="77777777" w:rsidR="000D4815" w:rsidRPr="00F17889" w:rsidRDefault="000D4815" w:rsidP="00B7111C">
      <w:pPr>
        <w:pStyle w:val="Normal1"/>
        <w:numPr>
          <w:ilvl w:val="0"/>
          <w:numId w:val="3"/>
        </w:numPr>
        <w:spacing w:after="0"/>
        <w:jc w:val="both"/>
        <w:rPr>
          <w:rFonts w:asciiTheme="majorHAnsi" w:hAnsiTheme="majorHAnsi"/>
          <w:color w:val="auto"/>
        </w:rPr>
      </w:pPr>
      <w:r w:rsidRPr="00F17889">
        <w:rPr>
          <w:rFonts w:asciiTheme="majorHAnsi" w:hAnsiTheme="majorHAnsi"/>
          <w:b/>
          <w:bCs/>
          <w:color w:val="auto"/>
        </w:rPr>
        <w:t xml:space="preserve">Priority 3: </w:t>
      </w:r>
      <w:r w:rsidRPr="00F17889">
        <w:rPr>
          <w:rFonts w:asciiTheme="majorHAnsi" w:hAnsiTheme="majorHAnsi"/>
          <w:color w:val="auto"/>
        </w:rPr>
        <w:t>Data Management;</w:t>
      </w:r>
    </w:p>
    <w:p w14:paraId="53A3228D" w14:textId="77777777" w:rsidR="000D4815" w:rsidRPr="00F17889" w:rsidRDefault="000D4815" w:rsidP="00B7111C">
      <w:pPr>
        <w:pStyle w:val="Normal1"/>
        <w:numPr>
          <w:ilvl w:val="0"/>
          <w:numId w:val="3"/>
        </w:numPr>
        <w:spacing w:after="0"/>
        <w:jc w:val="both"/>
        <w:rPr>
          <w:rFonts w:asciiTheme="majorHAnsi" w:hAnsiTheme="majorHAnsi"/>
          <w:color w:val="auto"/>
        </w:rPr>
      </w:pPr>
      <w:r w:rsidRPr="00F17889">
        <w:rPr>
          <w:rFonts w:asciiTheme="majorHAnsi" w:hAnsiTheme="majorHAnsi"/>
          <w:b/>
          <w:bCs/>
          <w:color w:val="auto"/>
        </w:rPr>
        <w:t>Priority 4:</w:t>
      </w:r>
      <w:r w:rsidRPr="00F17889">
        <w:rPr>
          <w:rFonts w:asciiTheme="majorHAnsi" w:hAnsiTheme="majorHAnsi"/>
          <w:color w:val="auto"/>
        </w:rPr>
        <w:t xml:space="preserve"> Common Infrastructure and Services; and</w:t>
      </w:r>
    </w:p>
    <w:p w14:paraId="34715A62" w14:textId="77777777" w:rsidR="000D4815" w:rsidRPr="00F17889" w:rsidRDefault="000D4815" w:rsidP="00B7111C">
      <w:pPr>
        <w:pStyle w:val="Normal1"/>
        <w:numPr>
          <w:ilvl w:val="0"/>
          <w:numId w:val="3"/>
        </w:numPr>
        <w:spacing w:after="0"/>
        <w:jc w:val="both"/>
        <w:rPr>
          <w:rFonts w:asciiTheme="majorHAnsi" w:hAnsiTheme="majorHAnsi"/>
          <w:color w:val="auto"/>
        </w:rPr>
      </w:pPr>
      <w:r w:rsidRPr="00F17889">
        <w:rPr>
          <w:rFonts w:asciiTheme="majorHAnsi" w:hAnsiTheme="majorHAnsi"/>
          <w:b/>
          <w:bCs/>
          <w:color w:val="auto"/>
        </w:rPr>
        <w:t>Priority 5:</w:t>
      </w:r>
      <w:r w:rsidR="002111DF">
        <w:rPr>
          <w:rFonts w:asciiTheme="majorHAnsi" w:hAnsiTheme="majorHAnsi"/>
          <w:b/>
          <w:bCs/>
          <w:color w:val="auto"/>
        </w:rPr>
        <w:t xml:space="preserve"> </w:t>
      </w:r>
      <w:r w:rsidRPr="00F17889">
        <w:rPr>
          <w:rFonts w:asciiTheme="majorHAnsi" w:hAnsiTheme="majorHAnsi"/>
          <w:color w:val="auto"/>
        </w:rPr>
        <w:t>Resource Mobilization.</w:t>
      </w:r>
    </w:p>
    <w:p w14:paraId="7BA52F4D" w14:textId="77777777" w:rsidR="000D4815" w:rsidRPr="00F17889" w:rsidRDefault="000D4815" w:rsidP="00845EF7">
      <w:pPr>
        <w:spacing w:line="360" w:lineRule="auto"/>
        <w:jc w:val="center"/>
        <w:rPr>
          <w:rFonts w:asciiTheme="majorHAnsi" w:hAnsiTheme="majorHAnsi"/>
        </w:rPr>
      </w:pPr>
    </w:p>
    <w:p w14:paraId="0B1484AD" w14:textId="2B41A982" w:rsidR="000D4815" w:rsidRPr="00624AED" w:rsidRDefault="005452B2" w:rsidP="00845EF7">
      <w:pPr>
        <w:pStyle w:val="Normal1"/>
        <w:numPr>
          <w:ilvl w:val="0"/>
          <w:numId w:val="42"/>
        </w:numPr>
        <w:tabs>
          <w:tab w:val="left" w:pos="360"/>
        </w:tabs>
        <w:spacing w:after="0" w:line="360" w:lineRule="auto"/>
        <w:ind w:left="0" w:firstLine="0"/>
        <w:jc w:val="both"/>
        <w:rPr>
          <w:rFonts w:asciiTheme="majorHAnsi" w:hAnsiTheme="majorHAnsi"/>
          <w:color w:val="auto"/>
        </w:rPr>
      </w:pPr>
      <w:r w:rsidRPr="009C160F">
        <w:rPr>
          <w:rFonts w:asciiTheme="majorHAnsi" w:hAnsiTheme="majorHAnsi"/>
          <w:color w:val="auto"/>
        </w:rPr>
        <w:t xml:space="preserve">Member </w:t>
      </w:r>
      <w:r w:rsidR="000D4815" w:rsidRPr="009C160F">
        <w:rPr>
          <w:rFonts w:asciiTheme="majorHAnsi" w:hAnsiTheme="majorHAnsi"/>
          <w:color w:val="auto"/>
        </w:rPr>
        <w:t>States</w:t>
      </w:r>
      <w:r w:rsidRPr="009C160F">
        <w:rPr>
          <w:rFonts w:asciiTheme="majorHAnsi" w:hAnsiTheme="majorHAnsi"/>
          <w:color w:val="auto"/>
        </w:rPr>
        <w:t xml:space="preserve"> shall take into consideration their </w:t>
      </w:r>
      <w:r w:rsidR="000D4815" w:rsidRPr="009C160F">
        <w:rPr>
          <w:rFonts w:asciiTheme="majorHAnsi" w:hAnsiTheme="majorHAnsi"/>
          <w:color w:val="auto"/>
        </w:rPr>
        <w:t xml:space="preserve">respective capacities, </w:t>
      </w:r>
      <w:r w:rsidR="00814C92" w:rsidRPr="009C160F">
        <w:rPr>
          <w:rFonts w:asciiTheme="majorHAnsi" w:hAnsiTheme="majorHAnsi"/>
          <w:color w:val="auto"/>
        </w:rPr>
        <w:t xml:space="preserve">resources </w:t>
      </w:r>
      <w:r w:rsidR="000D4815" w:rsidRPr="009C160F">
        <w:rPr>
          <w:rFonts w:asciiTheme="majorHAnsi" w:hAnsiTheme="majorHAnsi"/>
          <w:color w:val="auto"/>
        </w:rPr>
        <w:t>and priorities</w:t>
      </w:r>
      <w:r w:rsidRPr="009C160F">
        <w:rPr>
          <w:rFonts w:asciiTheme="majorHAnsi" w:hAnsiTheme="majorHAnsi"/>
          <w:color w:val="auto"/>
        </w:rPr>
        <w:t>, as well as laws and regulations when</w:t>
      </w:r>
      <w:r w:rsidR="00F9402A" w:rsidRPr="009C160F">
        <w:rPr>
          <w:rFonts w:asciiTheme="majorHAnsi" w:hAnsiTheme="majorHAnsi"/>
          <w:color w:val="auto"/>
        </w:rPr>
        <w:t xml:space="preserve"> </w:t>
      </w:r>
      <w:r w:rsidR="0088227B" w:rsidRPr="00624AED">
        <w:rPr>
          <w:rFonts w:asciiTheme="majorHAnsi" w:hAnsiTheme="majorHAnsi"/>
          <w:color w:val="auto"/>
        </w:rPr>
        <w:t xml:space="preserve">implementing the </w:t>
      </w:r>
      <w:r w:rsidR="00F9402A" w:rsidRPr="009C160F">
        <w:rPr>
          <w:rFonts w:asciiTheme="majorHAnsi" w:hAnsiTheme="majorHAnsi"/>
          <w:color w:val="auto"/>
        </w:rPr>
        <w:t>major activities</w:t>
      </w:r>
      <w:r w:rsidR="0088227B" w:rsidRPr="009C160F">
        <w:rPr>
          <w:rFonts w:asciiTheme="majorHAnsi" w:hAnsiTheme="majorHAnsi"/>
          <w:color w:val="auto"/>
        </w:rPr>
        <w:t xml:space="preserve"> identified</w:t>
      </w:r>
      <w:r w:rsidR="00F9402A" w:rsidRPr="009C160F">
        <w:rPr>
          <w:rFonts w:asciiTheme="majorHAnsi" w:hAnsiTheme="majorHAnsi"/>
          <w:color w:val="auto"/>
        </w:rPr>
        <w:t xml:space="preserve"> for </w:t>
      </w:r>
      <w:r w:rsidR="00F9402A" w:rsidRPr="00B478F5">
        <w:rPr>
          <w:rFonts w:asciiTheme="majorHAnsi" w:hAnsiTheme="majorHAnsi"/>
          <w:color w:val="auto"/>
        </w:rPr>
        <w:t>each</w:t>
      </w:r>
      <w:r w:rsidRPr="00B478F5">
        <w:rPr>
          <w:rFonts w:asciiTheme="majorHAnsi" w:hAnsiTheme="majorHAnsi"/>
          <w:color w:val="auto"/>
        </w:rPr>
        <w:t xml:space="preserve"> priority.</w:t>
      </w:r>
      <w:r w:rsidR="0088227B" w:rsidRPr="00B478F5">
        <w:rPr>
          <w:rFonts w:asciiTheme="majorHAnsi" w:hAnsiTheme="majorHAnsi"/>
          <w:color w:val="auto"/>
        </w:rPr>
        <w:t xml:space="preserve"> </w:t>
      </w:r>
      <w:commentRangeStart w:id="15"/>
      <w:r w:rsidR="0088227B" w:rsidRPr="00B478F5">
        <w:rPr>
          <w:rFonts w:asciiTheme="majorHAnsi" w:hAnsiTheme="majorHAnsi"/>
          <w:color w:val="auto"/>
        </w:rPr>
        <w:t>These activities serve as guide, and can be further enhanced by Member States</w:t>
      </w:r>
      <w:r w:rsidR="0088227B" w:rsidRPr="00624AED">
        <w:rPr>
          <w:rFonts w:asciiTheme="majorHAnsi" w:hAnsiTheme="majorHAnsi"/>
          <w:color w:val="auto"/>
        </w:rPr>
        <w:t xml:space="preserve"> and other key stakeholders based </w:t>
      </w:r>
      <w:r w:rsidR="005969AC" w:rsidRPr="00624AED">
        <w:rPr>
          <w:rFonts w:asciiTheme="majorHAnsi" w:hAnsiTheme="majorHAnsi"/>
          <w:color w:val="auto"/>
        </w:rPr>
        <w:t xml:space="preserve">on </w:t>
      </w:r>
      <w:r w:rsidR="0088227B" w:rsidRPr="00624AED">
        <w:rPr>
          <w:rFonts w:asciiTheme="majorHAnsi" w:hAnsiTheme="majorHAnsi"/>
          <w:color w:val="auto"/>
        </w:rPr>
        <w:t>their political</w:t>
      </w:r>
      <w:r w:rsidR="005969AC" w:rsidRPr="00624AED">
        <w:rPr>
          <w:rFonts w:asciiTheme="majorHAnsi" w:hAnsiTheme="majorHAnsi"/>
          <w:color w:val="auto"/>
        </w:rPr>
        <w:t xml:space="preserve"> and </w:t>
      </w:r>
      <w:r w:rsidR="0088227B" w:rsidRPr="00624AED">
        <w:rPr>
          <w:rFonts w:asciiTheme="majorHAnsi" w:hAnsiTheme="majorHAnsi"/>
          <w:color w:val="auto"/>
        </w:rPr>
        <w:t>socio</w:t>
      </w:r>
      <w:r w:rsidR="005969AC" w:rsidRPr="00624AED">
        <w:rPr>
          <w:rFonts w:asciiTheme="majorHAnsi" w:hAnsiTheme="majorHAnsi"/>
          <w:color w:val="auto"/>
        </w:rPr>
        <w:t>-</w:t>
      </w:r>
      <w:r w:rsidR="0088227B" w:rsidRPr="00624AED">
        <w:rPr>
          <w:rFonts w:asciiTheme="majorHAnsi" w:hAnsiTheme="majorHAnsi"/>
          <w:color w:val="auto"/>
        </w:rPr>
        <w:t>economic</w:t>
      </w:r>
      <w:r w:rsidR="005969AC" w:rsidRPr="00624AED">
        <w:rPr>
          <w:rFonts w:asciiTheme="majorHAnsi" w:hAnsiTheme="majorHAnsi"/>
          <w:color w:val="auto"/>
        </w:rPr>
        <w:t xml:space="preserve"> </w:t>
      </w:r>
      <w:r w:rsidR="0088227B" w:rsidRPr="00624AED">
        <w:rPr>
          <w:rFonts w:asciiTheme="majorHAnsi" w:hAnsiTheme="majorHAnsi"/>
          <w:color w:val="auto"/>
        </w:rPr>
        <w:t>situation</w:t>
      </w:r>
      <w:r w:rsidR="005969AC" w:rsidRPr="00624AED">
        <w:rPr>
          <w:rFonts w:asciiTheme="majorHAnsi" w:hAnsiTheme="majorHAnsi"/>
          <w:color w:val="auto"/>
        </w:rPr>
        <w:t>s</w:t>
      </w:r>
      <w:r w:rsidR="0088227B" w:rsidRPr="00624AED">
        <w:rPr>
          <w:rFonts w:asciiTheme="majorHAnsi" w:hAnsiTheme="majorHAnsi"/>
          <w:color w:val="auto"/>
        </w:rPr>
        <w:t>.</w:t>
      </w:r>
      <w:commentRangeEnd w:id="15"/>
      <w:r w:rsidR="00980E7C" w:rsidRPr="009C160F">
        <w:rPr>
          <w:rStyle w:val="CommentReference"/>
          <w:rFonts w:asciiTheme="minorHAnsi" w:eastAsiaTheme="minorEastAsia" w:hAnsiTheme="minorHAnsi" w:cstheme="minorBidi"/>
          <w:color w:val="auto"/>
        </w:rPr>
        <w:commentReference w:id="15"/>
      </w:r>
      <w:r w:rsidR="0088227B" w:rsidRPr="00624AED">
        <w:rPr>
          <w:rFonts w:asciiTheme="majorHAnsi" w:hAnsiTheme="majorHAnsi"/>
          <w:color w:val="auto"/>
        </w:rPr>
        <w:t xml:space="preserve"> </w:t>
      </w:r>
    </w:p>
    <w:p w14:paraId="2D32A34F" w14:textId="77777777" w:rsidR="000D4815" w:rsidRPr="00F17889" w:rsidRDefault="000D4815" w:rsidP="000D4815">
      <w:pPr>
        <w:pStyle w:val="Normal1"/>
        <w:spacing w:after="0" w:line="360" w:lineRule="auto"/>
        <w:jc w:val="both"/>
        <w:rPr>
          <w:rFonts w:asciiTheme="majorHAnsi" w:hAnsiTheme="majorHAnsi"/>
          <w:color w:val="auto"/>
        </w:rPr>
      </w:pPr>
    </w:p>
    <w:p w14:paraId="0AAFEBF6" w14:textId="77777777" w:rsidR="000D4815" w:rsidRPr="00F17889" w:rsidRDefault="000D4815" w:rsidP="000D4815">
      <w:pPr>
        <w:pStyle w:val="Normal1"/>
        <w:spacing w:after="0" w:line="360" w:lineRule="auto"/>
        <w:rPr>
          <w:rFonts w:asciiTheme="majorHAnsi" w:eastAsia="Cambria" w:hAnsiTheme="majorHAnsi" w:cs="Cambria"/>
          <w:b/>
          <w:color w:val="auto"/>
        </w:rPr>
      </w:pPr>
      <w:r w:rsidRPr="00F17889">
        <w:rPr>
          <w:rFonts w:asciiTheme="majorHAnsi" w:eastAsia="Cambria" w:hAnsiTheme="majorHAnsi" w:cs="Cambria"/>
          <w:b/>
          <w:color w:val="auto"/>
        </w:rPr>
        <w:t>Priority 1: Governance and Policies</w:t>
      </w:r>
    </w:p>
    <w:p w14:paraId="19FC032D" w14:textId="77777777" w:rsidR="000D4815" w:rsidRPr="00F17889" w:rsidRDefault="000D4815" w:rsidP="000D4815">
      <w:pPr>
        <w:pStyle w:val="Normal1"/>
        <w:spacing w:after="0" w:line="360" w:lineRule="auto"/>
        <w:jc w:val="both"/>
        <w:rPr>
          <w:rFonts w:asciiTheme="majorHAnsi" w:hAnsiTheme="majorHAnsi"/>
          <w:color w:val="auto"/>
        </w:rPr>
      </w:pPr>
    </w:p>
    <w:p w14:paraId="7412A1C6" w14:textId="7361AA0D" w:rsidR="008C0E45" w:rsidRPr="008C0E45" w:rsidRDefault="000D4815" w:rsidP="00845EF7">
      <w:pPr>
        <w:pStyle w:val="Normal1"/>
        <w:numPr>
          <w:ilvl w:val="0"/>
          <w:numId w:val="42"/>
        </w:numPr>
        <w:tabs>
          <w:tab w:val="left" w:pos="360"/>
        </w:tabs>
        <w:spacing w:after="0" w:line="360" w:lineRule="auto"/>
        <w:ind w:left="0" w:firstLine="0"/>
        <w:jc w:val="both"/>
        <w:rPr>
          <w:rFonts w:asciiTheme="majorHAnsi" w:hAnsiTheme="majorHAnsi"/>
          <w:color w:val="auto"/>
        </w:rPr>
      </w:pPr>
      <w:r w:rsidRPr="00F17889">
        <w:rPr>
          <w:rFonts w:asciiTheme="majorHAnsi" w:hAnsiTheme="majorHAnsi"/>
          <w:color w:val="auto"/>
        </w:rPr>
        <w:t>The</w:t>
      </w:r>
      <w:r w:rsidR="00C458AB" w:rsidRPr="00F17889">
        <w:rPr>
          <w:rFonts w:asciiTheme="majorHAnsi" w:eastAsia="Cambria" w:hAnsiTheme="majorHAnsi" w:cs="Cambria"/>
          <w:color w:val="auto"/>
        </w:rPr>
        <w:t xml:space="preserve"> management of </w:t>
      </w:r>
      <w:r w:rsidRPr="00F17889">
        <w:rPr>
          <w:rFonts w:asciiTheme="majorHAnsi" w:eastAsia="Cambria" w:hAnsiTheme="majorHAnsi" w:cs="Cambria"/>
          <w:color w:val="auto"/>
        </w:rPr>
        <w:t xml:space="preserve">geospatial information and services </w:t>
      </w:r>
      <w:r w:rsidR="00C458AB" w:rsidRPr="00F17889">
        <w:rPr>
          <w:rFonts w:asciiTheme="majorHAnsi" w:eastAsia="Cambria" w:hAnsiTheme="majorHAnsi" w:cs="Cambria"/>
          <w:color w:val="auto"/>
        </w:rPr>
        <w:t>for disasters</w:t>
      </w:r>
      <w:r w:rsidR="002111DF">
        <w:rPr>
          <w:rFonts w:asciiTheme="majorHAnsi" w:eastAsia="Cambria" w:hAnsiTheme="majorHAnsi" w:cs="Cambria"/>
          <w:color w:val="auto"/>
        </w:rPr>
        <w:t xml:space="preserve"> </w:t>
      </w:r>
      <w:r w:rsidR="00D908C8" w:rsidRPr="00F17889">
        <w:rPr>
          <w:rFonts w:asciiTheme="majorHAnsi" w:eastAsia="Cambria" w:hAnsiTheme="majorHAnsi" w:cs="Cambria"/>
          <w:color w:val="auto"/>
        </w:rPr>
        <w:t>shall</w:t>
      </w:r>
      <w:r w:rsidRPr="00F17889">
        <w:rPr>
          <w:rFonts w:asciiTheme="majorHAnsi" w:eastAsia="Cambria" w:hAnsiTheme="majorHAnsi" w:cs="Cambria"/>
          <w:color w:val="auto"/>
        </w:rPr>
        <w:t xml:space="preserve"> be based on good governance and science-based policies. </w:t>
      </w:r>
      <w:r w:rsidR="002D2F46" w:rsidRPr="00F17889">
        <w:rPr>
          <w:rFonts w:asciiTheme="majorHAnsi" w:eastAsia="Cambria" w:hAnsiTheme="majorHAnsi" w:cs="Cambria"/>
          <w:color w:val="auto"/>
        </w:rPr>
        <w:t xml:space="preserve"> Such policies should </w:t>
      </w:r>
      <w:r w:rsidR="001956C7" w:rsidRPr="00F17889">
        <w:rPr>
          <w:rFonts w:asciiTheme="majorHAnsi" w:eastAsia="Cambria" w:hAnsiTheme="majorHAnsi" w:cs="Cambria"/>
          <w:color w:val="auto"/>
        </w:rPr>
        <w:t xml:space="preserve">collectively </w:t>
      </w:r>
      <w:r w:rsidR="002D2F46" w:rsidRPr="00F17889">
        <w:rPr>
          <w:rFonts w:asciiTheme="majorHAnsi" w:eastAsia="Cambria" w:hAnsiTheme="majorHAnsi" w:cs="Cambria"/>
          <w:color w:val="auto"/>
        </w:rPr>
        <w:t xml:space="preserve">form part of </w:t>
      </w:r>
      <w:r w:rsidR="001956C7" w:rsidRPr="00F17889">
        <w:rPr>
          <w:rFonts w:asciiTheme="majorHAnsi" w:eastAsia="Cambria" w:hAnsiTheme="majorHAnsi" w:cs="Cambria"/>
          <w:color w:val="auto"/>
        </w:rPr>
        <w:t>other equally important policies on awareness raising and capacity building, institutionalizing infrastructure and services, and resource mobilization</w:t>
      </w:r>
      <w:r w:rsidR="008C0E45">
        <w:rPr>
          <w:rFonts w:asciiTheme="majorHAnsi" w:eastAsia="Cambria" w:hAnsiTheme="majorHAnsi" w:cs="Cambria"/>
          <w:color w:val="auto"/>
        </w:rPr>
        <w:t>.  The specific activities include assessment and planning; institutional arrangements, collaboration and coordination and monitoring and evaluation.</w:t>
      </w:r>
    </w:p>
    <w:p w14:paraId="09D50D43" w14:textId="77777777" w:rsidR="000D4815" w:rsidRPr="00F17889" w:rsidRDefault="008C0E45" w:rsidP="008C0E45">
      <w:pPr>
        <w:pStyle w:val="Normal1"/>
        <w:tabs>
          <w:tab w:val="left" w:pos="360"/>
        </w:tabs>
        <w:spacing w:after="0" w:line="360" w:lineRule="auto"/>
        <w:jc w:val="both"/>
        <w:rPr>
          <w:rFonts w:asciiTheme="majorHAnsi" w:hAnsiTheme="majorHAnsi"/>
          <w:color w:val="auto"/>
        </w:rPr>
      </w:pPr>
      <w:r w:rsidRPr="00F17889">
        <w:rPr>
          <w:rFonts w:asciiTheme="majorHAnsi" w:hAnsiTheme="majorHAnsi"/>
          <w:color w:val="auto"/>
        </w:rPr>
        <w:t xml:space="preserve"> </w:t>
      </w:r>
    </w:p>
    <w:p w14:paraId="4D6A7F35" w14:textId="77777777" w:rsidR="000D4815" w:rsidRPr="00F17889" w:rsidRDefault="005452B2" w:rsidP="000048CB">
      <w:pPr>
        <w:pStyle w:val="Normal1"/>
        <w:spacing w:after="0" w:line="360" w:lineRule="auto"/>
        <w:rPr>
          <w:rFonts w:asciiTheme="majorHAnsi" w:hAnsiTheme="majorHAnsi"/>
          <w:b/>
          <w:bCs/>
          <w:color w:val="auto"/>
        </w:rPr>
      </w:pPr>
      <w:r w:rsidRPr="00F17889">
        <w:rPr>
          <w:rFonts w:asciiTheme="majorHAnsi" w:hAnsiTheme="majorHAnsi"/>
          <w:b/>
          <w:bCs/>
          <w:color w:val="auto"/>
        </w:rPr>
        <w:t>National and L</w:t>
      </w:r>
      <w:r w:rsidR="0094733F" w:rsidRPr="00F17889">
        <w:rPr>
          <w:rFonts w:asciiTheme="majorHAnsi" w:hAnsiTheme="majorHAnsi"/>
          <w:b/>
          <w:bCs/>
          <w:color w:val="auto"/>
        </w:rPr>
        <w:t>ocal L</w:t>
      </w:r>
      <w:r w:rsidR="000D4815" w:rsidRPr="00F17889">
        <w:rPr>
          <w:rFonts w:asciiTheme="majorHAnsi" w:hAnsiTheme="majorHAnsi"/>
          <w:b/>
          <w:bCs/>
          <w:color w:val="auto"/>
        </w:rPr>
        <w:t>evels</w:t>
      </w:r>
    </w:p>
    <w:p w14:paraId="099EF31E" w14:textId="77777777" w:rsidR="000D4815" w:rsidRPr="00F17889" w:rsidRDefault="000D4815" w:rsidP="00F17889">
      <w:pPr>
        <w:pStyle w:val="Normal1"/>
        <w:numPr>
          <w:ilvl w:val="0"/>
          <w:numId w:val="42"/>
        </w:numPr>
        <w:tabs>
          <w:tab w:val="left" w:pos="360"/>
        </w:tabs>
        <w:spacing w:after="0" w:line="360" w:lineRule="auto"/>
        <w:ind w:left="0" w:firstLine="0"/>
        <w:jc w:val="both"/>
        <w:rPr>
          <w:rFonts w:asciiTheme="majorHAnsi" w:eastAsia="Cambria" w:hAnsiTheme="majorHAnsi" w:cs="Cambria"/>
          <w:color w:val="auto"/>
        </w:rPr>
      </w:pPr>
      <w:r w:rsidRPr="00F17889">
        <w:rPr>
          <w:rFonts w:asciiTheme="majorHAnsi" w:eastAsia="Cambria" w:hAnsiTheme="majorHAnsi" w:cs="Cambria"/>
          <w:color w:val="auto"/>
        </w:rPr>
        <w:t>To achieve this, it is important:</w:t>
      </w:r>
    </w:p>
    <w:p w14:paraId="31E177BA" w14:textId="77777777" w:rsidR="009E02C2" w:rsidRPr="00F17889" w:rsidRDefault="009E02C2" w:rsidP="000048CB">
      <w:pPr>
        <w:pStyle w:val="Normal1"/>
        <w:spacing w:after="0" w:line="360" w:lineRule="auto"/>
        <w:jc w:val="both"/>
        <w:rPr>
          <w:rFonts w:asciiTheme="majorHAnsi" w:eastAsia="Cambria" w:hAnsiTheme="majorHAnsi" w:cs="Cambria"/>
          <w:color w:val="auto"/>
        </w:rPr>
      </w:pPr>
    </w:p>
    <w:p w14:paraId="31BAEC65" w14:textId="47FE8406" w:rsidR="000D4815" w:rsidRPr="00624AED" w:rsidRDefault="005969AC" w:rsidP="00845EF7">
      <w:pPr>
        <w:pStyle w:val="Normal1"/>
        <w:numPr>
          <w:ilvl w:val="0"/>
          <w:numId w:val="16"/>
        </w:numPr>
        <w:spacing w:after="0"/>
        <w:ind w:left="720"/>
        <w:jc w:val="both"/>
        <w:rPr>
          <w:rFonts w:asciiTheme="majorHAnsi" w:hAnsiTheme="majorHAnsi"/>
          <w:color w:val="auto"/>
        </w:rPr>
      </w:pPr>
      <w:commentRangeStart w:id="16"/>
      <w:r w:rsidRPr="00624AED">
        <w:rPr>
          <w:rFonts w:asciiTheme="majorHAnsi" w:hAnsiTheme="majorHAnsi"/>
          <w:color w:val="auto"/>
        </w:rPr>
        <w:t xml:space="preserve">For Member States to ensure </w:t>
      </w:r>
      <w:r w:rsidR="0088227B" w:rsidRPr="00624AED">
        <w:rPr>
          <w:rFonts w:asciiTheme="majorHAnsi" w:hAnsiTheme="majorHAnsi"/>
          <w:color w:val="auto"/>
        </w:rPr>
        <w:t xml:space="preserve">political </w:t>
      </w:r>
      <w:r w:rsidR="00671C99" w:rsidRPr="00624AED">
        <w:rPr>
          <w:rFonts w:asciiTheme="majorHAnsi" w:hAnsiTheme="majorHAnsi"/>
          <w:color w:val="auto"/>
        </w:rPr>
        <w:t xml:space="preserve">and financial </w:t>
      </w:r>
      <w:r w:rsidR="0088227B" w:rsidRPr="00624AED">
        <w:rPr>
          <w:rFonts w:asciiTheme="majorHAnsi" w:hAnsiTheme="majorHAnsi"/>
          <w:color w:val="auto"/>
        </w:rPr>
        <w:t>support</w:t>
      </w:r>
      <w:r w:rsidR="000D4815" w:rsidRPr="00624AED">
        <w:rPr>
          <w:rFonts w:asciiTheme="majorHAnsi" w:hAnsiTheme="majorHAnsi"/>
          <w:color w:val="auto"/>
        </w:rPr>
        <w:t xml:space="preserve"> </w:t>
      </w:r>
      <w:r w:rsidRPr="00624AED">
        <w:rPr>
          <w:rFonts w:asciiTheme="majorHAnsi" w:hAnsiTheme="majorHAnsi"/>
          <w:color w:val="auto"/>
        </w:rPr>
        <w:t xml:space="preserve">at the highest level </w:t>
      </w:r>
      <w:r w:rsidR="0088227B" w:rsidRPr="00624AED">
        <w:rPr>
          <w:rFonts w:asciiTheme="majorHAnsi" w:hAnsiTheme="majorHAnsi"/>
          <w:color w:val="auto"/>
        </w:rPr>
        <w:t>for</w:t>
      </w:r>
      <w:r w:rsidR="000D4815" w:rsidRPr="00624AED">
        <w:rPr>
          <w:rFonts w:asciiTheme="majorHAnsi" w:hAnsiTheme="majorHAnsi"/>
          <w:color w:val="auto"/>
        </w:rPr>
        <w:t xml:space="preserve"> the </w:t>
      </w:r>
      <w:r w:rsidR="002A4F9A" w:rsidRPr="00624AED">
        <w:rPr>
          <w:rFonts w:asciiTheme="majorHAnsi" w:hAnsiTheme="majorHAnsi"/>
          <w:color w:val="auto"/>
        </w:rPr>
        <w:t xml:space="preserve">successful </w:t>
      </w:r>
      <w:r w:rsidR="000D4815" w:rsidRPr="00624AED">
        <w:rPr>
          <w:rFonts w:asciiTheme="majorHAnsi" w:hAnsiTheme="majorHAnsi"/>
          <w:color w:val="auto"/>
        </w:rPr>
        <w:t xml:space="preserve">implementation of the five </w:t>
      </w:r>
      <w:r w:rsidR="00A63F02" w:rsidRPr="00624AED">
        <w:rPr>
          <w:rFonts w:asciiTheme="majorHAnsi" w:hAnsiTheme="majorHAnsi"/>
          <w:color w:val="auto"/>
        </w:rPr>
        <w:t>priorities for action</w:t>
      </w:r>
      <w:r w:rsidR="002A4F9A" w:rsidRPr="00624AED">
        <w:rPr>
          <w:rFonts w:asciiTheme="majorHAnsi" w:hAnsiTheme="majorHAnsi"/>
          <w:color w:val="auto"/>
        </w:rPr>
        <w:t>.</w:t>
      </w:r>
      <w:commentRangeEnd w:id="16"/>
      <w:r w:rsidR="00980E7C" w:rsidRPr="009C160F">
        <w:rPr>
          <w:rStyle w:val="CommentReference"/>
          <w:rFonts w:asciiTheme="minorHAnsi" w:eastAsiaTheme="minorEastAsia" w:hAnsiTheme="minorHAnsi" w:cstheme="minorBidi"/>
          <w:color w:val="auto"/>
        </w:rPr>
        <w:commentReference w:id="16"/>
      </w:r>
    </w:p>
    <w:p w14:paraId="6B7CE2E7" w14:textId="42B66F10" w:rsidR="00914B13" w:rsidRPr="001C5E9C" w:rsidRDefault="00DC2A38" w:rsidP="00845EF7">
      <w:pPr>
        <w:pStyle w:val="Normal1"/>
        <w:numPr>
          <w:ilvl w:val="0"/>
          <w:numId w:val="16"/>
        </w:numPr>
        <w:spacing w:after="0"/>
        <w:ind w:left="720"/>
        <w:jc w:val="both"/>
        <w:rPr>
          <w:rFonts w:asciiTheme="majorHAnsi" w:hAnsiTheme="majorHAnsi"/>
          <w:color w:val="auto"/>
        </w:rPr>
      </w:pPr>
      <w:r w:rsidRPr="001C5E9C">
        <w:rPr>
          <w:rFonts w:asciiTheme="majorHAnsi" w:hAnsiTheme="majorHAnsi"/>
          <w:color w:val="auto"/>
        </w:rPr>
        <w:t xml:space="preserve">To identify the </w:t>
      </w:r>
      <w:commentRangeStart w:id="17"/>
      <w:r w:rsidRPr="001C5E9C">
        <w:rPr>
          <w:rFonts w:asciiTheme="majorHAnsi" w:hAnsiTheme="majorHAnsi"/>
          <w:color w:val="auto"/>
        </w:rPr>
        <w:t xml:space="preserve">champion and/or </w:t>
      </w:r>
      <w:r w:rsidR="005969AC" w:rsidRPr="001C5E9C">
        <w:rPr>
          <w:rFonts w:asciiTheme="majorHAnsi" w:hAnsiTheme="majorHAnsi"/>
          <w:color w:val="auto"/>
        </w:rPr>
        <w:t>national</w:t>
      </w:r>
      <w:commentRangeEnd w:id="17"/>
      <w:r w:rsidR="00980E7C" w:rsidRPr="001C5E9C">
        <w:rPr>
          <w:rStyle w:val="CommentReference"/>
          <w:rFonts w:asciiTheme="minorHAnsi" w:eastAsiaTheme="minorEastAsia" w:hAnsiTheme="minorHAnsi" w:cstheme="minorBidi"/>
          <w:color w:val="auto"/>
        </w:rPr>
        <w:commentReference w:id="17"/>
      </w:r>
      <w:r w:rsidR="005969AC" w:rsidRPr="001C5E9C">
        <w:rPr>
          <w:rFonts w:asciiTheme="majorHAnsi" w:hAnsiTheme="majorHAnsi"/>
          <w:color w:val="auto"/>
        </w:rPr>
        <w:t xml:space="preserve"> </w:t>
      </w:r>
      <w:r w:rsidRPr="001C5E9C">
        <w:rPr>
          <w:rFonts w:asciiTheme="majorHAnsi" w:hAnsiTheme="majorHAnsi"/>
          <w:color w:val="auto"/>
        </w:rPr>
        <w:t xml:space="preserve">entity </w:t>
      </w:r>
      <w:r w:rsidR="008E4FED" w:rsidRPr="001C5E9C">
        <w:rPr>
          <w:rFonts w:asciiTheme="majorHAnsi" w:hAnsiTheme="majorHAnsi"/>
          <w:color w:val="auto"/>
        </w:rPr>
        <w:t>that will oversee the implementation of the five priorities for action and ensure an inclusive participation of all stakeholders and key partners</w:t>
      </w:r>
      <w:r w:rsidR="00914B13" w:rsidRPr="001C5E9C">
        <w:rPr>
          <w:rFonts w:asciiTheme="majorHAnsi" w:hAnsiTheme="majorHAnsi"/>
          <w:color w:val="auto"/>
        </w:rPr>
        <w:t>.</w:t>
      </w:r>
    </w:p>
    <w:p w14:paraId="6B0B9FA7" w14:textId="6153F21C" w:rsidR="008E4FED" w:rsidRPr="001C5E9C" w:rsidRDefault="00914B13" w:rsidP="00845EF7">
      <w:pPr>
        <w:pStyle w:val="Normal1"/>
        <w:numPr>
          <w:ilvl w:val="0"/>
          <w:numId w:val="16"/>
        </w:numPr>
        <w:spacing w:after="0"/>
        <w:ind w:left="720"/>
        <w:jc w:val="both"/>
        <w:rPr>
          <w:rFonts w:asciiTheme="majorHAnsi" w:hAnsiTheme="majorHAnsi"/>
          <w:color w:val="auto"/>
        </w:rPr>
      </w:pPr>
      <w:r w:rsidRPr="001C5E9C">
        <w:rPr>
          <w:rFonts w:asciiTheme="majorHAnsi" w:hAnsiTheme="majorHAnsi"/>
          <w:color w:val="auto"/>
        </w:rPr>
        <w:t xml:space="preserve">To establish and maintain open channels of communication </w:t>
      </w:r>
      <w:r w:rsidR="00EB0AF0" w:rsidRPr="001C5E9C">
        <w:rPr>
          <w:rFonts w:asciiTheme="majorHAnsi" w:hAnsiTheme="majorHAnsi"/>
          <w:color w:val="auto"/>
        </w:rPr>
        <w:t xml:space="preserve">with the </w:t>
      </w:r>
      <w:r w:rsidR="008E4FED" w:rsidRPr="001C5E9C">
        <w:rPr>
          <w:rFonts w:asciiTheme="majorHAnsi" w:hAnsiTheme="majorHAnsi"/>
          <w:color w:val="auto"/>
        </w:rPr>
        <w:t xml:space="preserve">objective of improving coordination, collaboration and </w:t>
      </w:r>
      <w:r w:rsidR="00EB0AF0" w:rsidRPr="001C5E9C">
        <w:rPr>
          <w:rFonts w:asciiTheme="majorHAnsi" w:hAnsiTheme="majorHAnsi"/>
          <w:color w:val="auto"/>
        </w:rPr>
        <w:t>exchange of information and relevant resources</w:t>
      </w:r>
      <w:r w:rsidR="008E4FED" w:rsidRPr="001C5E9C">
        <w:rPr>
          <w:rFonts w:asciiTheme="majorHAnsi" w:hAnsiTheme="majorHAnsi"/>
          <w:color w:val="auto"/>
        </w:rPr>
        <w:t>.</w:t>
      </w:r>
    </w:p>
    <w:p w14:paraId="37F8B604" w14:textId="3B5C03C1" w:rsidR="000D4815" w:rsidRPr="00F17889" w:rsidRDefault="000D4815" w:rsidP="00845EF7">
      <w:pPr>
        <w:pStyle w:val="Normal1"/>
        <w:numPr>
          <w:ilvl w:val="0"/>
          <w:numId w:val="16"/>
        </w:numPr>
        <w:spacing w:after="0"/>
        <w:ind w:left="720"/>
        <w:jc w:val="both"/>
        <w:rPr>
          <w:rFonts w:asciiTheme="majorHAnsi" w:hAnsiTheme="majorHAnsi"/>
          <w:color w:val="auto"/>
        </w:rPr>
      </w:pPr>
      <w:r w:rsidRPr="001C5E9C">
        <w:rPr>
          <w:rFonts w:asciiTheme="majorHAnsi" w:hAnsiTheme="majorHAnsi"/>
          <w:color w:val="auto"/>
        </w:rPr>
        <w:t xml:space="preserve">To regularly </w:t>
      </w:r>
      <w:r w:rsidR="00ED4C60" w:rsidRPr="001C5E9C">
        <w:rPr>
          <w:rFonts w:asciiTheme="majorHAnsi" w:hAnsiTheme="majorHAnsi"/>
          <w:color w:val="auto"/>
        </w:rPr>
        <w:t>asses</w:t>
      </w:r>
      <w:r w:rsidR="009C160F" w:rsidRPr="001C5E9C">
        <w:rPr>
          <w:rFonts w:asciiTheme="majorHAnsi" w:hAnsiTheme="majorHAnsi"/>
          <w:color w:val="auto"/>
        </w:rPr>
        <w:t xml:space="preserve"> and analy</w:t>
      </w:r>
      <w:r w:rsidR="00ED4C60" w:rsidRPr="001C5E9C">
        <w:rPr>
          <w:rFonts w:asciiTheme="majorHAnsi" w:hAnsiTheme="majorHAnsi"/>
          <w:color w:val="auto"/>
        </w:rPr>
        <w:t>ze</w:t>
      </w:r>
      <w:r w:rsidR="009C160F">
        <w:rPr>
          <w:rFonts w:asciiTheme="majorHAnsi" w:hAnsiTheme="majorHAnsi"/>
          <w:color w:val="auto"/>
        </w:rPr>
        <w:t xml:space="preserve"> </w:t>
      </w:r>
      <w:r w:rsidRPr="00F17889">
        <w:rPr>
          <w:rFonts w:asciiTheme="majorHAnsi" w:hAnsiTheme="majorHAnsi"/>
          <w:color w:val="auto"/>
        </w:rPr>
        <w:t>the availability and accessibility of quality geospatial information and services. In order to be comprehensive, such assessment sh</w:t>
      </w:r>
      <w:r w:rsidR="00C12313" w:rsidRPr="00F17889">
        <w:rPr>
          <w:rFonts w:asciiTheme="majorHAnsi" w:hAnsiTheme="majorHAnsi"/>
          <w:color w:val="auto"/>
        </w:rPr>
        <w:t>all</w:t>
      </w:r>
      <w:r w:rsidRPr="00F17889">
        <w:rPr>
          <w:rFonts w:asciiTheme="majorHAnsi" w:hAnsiTheme="majorHAnsi"/>
          <w:color w:val="auto"/>
        </w:rPr>
        <w:t xml:space="preserve"> cover the five priorit</w:t>
      </w:r>
      <w:r w:rsidR="00C12313" w:rsidRPr="00F17889">
        <w:rPr>
          <w:rFonts w:asciiTheme="majorHAnsi" w:hAnsiTheme="majorHAnsi"/>
          <w:color w:val="auto"/>
        </w:rPr>
        <w:t>ies for action</w:t>
      </w:r>
      <w:r w:rsidR="0050769E" w:rsidRPr="00F17889">
        <w:rPr>
          <w:rFonts w:asciiTheme="majorHAnsi" w:hAnsiTheme="majorHAnsi"/>
          <w:color w:val="auto"/>
        </w:rPr>
        <w:t xml:space="preserve"> and based on agreed upon Key Performance Indicators (KPIs).</w:t>
      </w:r>
    </w:p>
    <w:p w14:paraId="5B6B841A" w14:textId="77777777" w:rsidR="000D4815" w:rsidRPr="00F17889" w:rsidRDefault="000D4815" w:rsidP="00845EF7">
      <w:pPr>
        <w:pStyle w:val="Normal1"/>
        <w:numPr>
          <w:ilvl w:val="0"/>
          <w:numId w:val="16"/>
        </w:numPr>
        <w:spacing w:after="0"/>
        <w:ind w:left="720"/>
        <w:jc w:val="both"/>
        <w:rPr>
          <w:rFonts w:asciiTheme="majorHAnsi" w:hAnsiTheme="majorHAnsi"/>
          <w:color w:val="auto"/>
        </w:rPr>
      </w:pPr>
      <w:r w:rsidRPr="00F17889">
        <w:rPr>
          <w:rFonts w:asciiTheme="majorHAnsi" w:hAnsiTheme="majorHAnsi"/>
          <w:color w:val="auto"/>
        </w:rPr>
        <w:t>Based on the result</w:t>
      </w:r>
      <w:r w:rsidR="008520DB" w:rsidRPr="00F17889">
        <w:rPr>
          <w:rFonts w:asciiTheme="majorHAnsi" w:hAnsiTheme="majorHAnsi"/>
          <w:color w:val="auto"/>
        </w:rPr>
        <w:t>s</w:t>
      </w:r>
      <w:r w:rsidRPr="00F17889">
        <w:rPr>
          <w:rFonts w:asciiTheme="majorHAnsi" w:hAnsiTheme="majorHAnsi"/>
          <w:color w:val="auto"/>
        </w:rPr>
        <w:t xml:space="preserve"> of the assessment, to develop and implement plans and programs aim</w:t>
      </w:r>
      <w:r w:rsidR="008C0048" w:rsidRPr="00F17889">
        <w:rPr>
          <w:rFonts w:asciiTheme="majorHAnsi" w:hAnsiTheme="majorHAnsi"/>
          <w:color w:val="auto"/>
        </w:rPr>
        <w:t>ed</w:t>
      </w:r>
      <w:r w:rsidR="002111DF">
        <w:rPr>
          <w:rFonts w:asciiTheme="majorHAnsi" w:hAnsiTheme="majorHAnsi"/>
          <w:color w:val="auto"/>
        </w:rPr>
        <w:t xml:space="preserve"> </w:t>
      </w:r>
      <w:r w:rsidRPr="00F17889">
        <w:rPr>
          <w:rFonts w:asciiTheme="majorHAnsi" w:hAnsiTheme="majorHAnsi"/>
          <w:color w:val="auto"/>
        </w:rPr>
        <w:t xml:space="preserve">at establishing or </w:t>
      </w:r>
      <w:r w:rsidR="00C12313" w:rsidRPr="00F17889">
        <w:rPr>
          <w:rFonts w:asciiTheme="majorHAnsi" w:hAnsiTheme="majorHAnsi"/>
          <w:color w:val="auto"/>
        </w:rPr>
        <w:t xml:space="preserve">strengthening the availability and </w:t>
      </w:r>
      <w:r w:rsidRPr="00F17889">
        <w:rPr>
          <w:rFonts w:asciiTheme="majorHAnsi" w:hAnsiTheme="majorHAnsi"/>
          <w:color w:val="auto"/>
        </w:rPr>
        <w:t xml:space="preserve">accessibility of </w:t>
      </w:r>
      <w:r w:rsidR="00C12313" w:rsidRPr="00F17889">
        <w:rPr>
          <w:rFonts w:asciiTheme="majorHAnsi" w:hAnsiTheme="majorHAnsi"/>
          <w:color w:val="auto"/>
        </w:rPr>
        <w:t>quality</w:t>
      </w:r>
      <w:r w:rsidR="002111DF">
        <w:rPr>
          <w:rFonts w:asciiTheme="majorHAnsi" w:hAnsiTheme="majorHAnsi"/>
          <w:color w:val="auto"/>
        </w:rPr>
        <w:t xml:space="preserve"> </w:t>
      </w:r>
      <w:r w:rsidRPr="00F17889">
        <w:rPr>
          <w:rFonts w:asciiTheme="majorHAnsi" w:hAnsiTheme="majorHAnsi"/>
          <w:color w:val="auto"/>
        </w:rPr>
        <w:t xml:space="preserve">geospatial information and services across </w:t>
      </w:r>
      <w:r w:rsidR="00C12313" w:rsidRPr="00F17889">
        <w:rPr>
          <w:rFonts w:asciiTheme="majorHAnsi" w:hAnsiTheme="majorHAnsi"/>
          <w:color w:val="auto"/>
        </w:rPr>
        <w:t xml:space="preserve">all phases of </w:t>
      </w:r>
      <w:r w:rsidR="00D57FE8" w:rsidRPr="00F17889">
        <w:rPr>
          <w:rFonts w:asciiTheme="majorHAnsi" w:hAnsiTheme="majorHAnsi"/>
          <w:color w:val="auto"/>
        </w:rPr>
        <w:t>DRRM.</w:t>
      </w:r>
    </w:p>
    <w:p w14:paraId="46B7D2AE" w14:textId="77777777" w:rsidR="00071234" w:rsidRPr="00F17889" w:rsidRDefault="00071234" w:rsidP="00845EF7">
      <w:pPr>
        <w:pStyle w:val="Normal1"/>
        <w:numPr>
          <w:ilvl w:val="0"/>
          <w:numId w:val="16"/>
        </w:numPr>
        <w:spacing w:after="0"/>
        <w:ind w:left="720"/>
        <w:jc w:val="both"/>
        <w:rPr>
          <w:rFonts w:asciiTheme="majorHAnsi" w:hAnsiTheme="majorHAnsi"/>
          <w:color w:val="auto"/>
        </w:rPr>
      </w:pPr>
      <w:r w:rsidRPr="00F17889">
        <w:rPr>
          <w:rFonts w:asciiTheme="majorHAnsi" w:hAnsiTheme="majorHAnsi"/>
          <w:color w:val="auto"/>
        </w:rPr>
        <w:t xml:space="preserve">To develop and implement the necessary policies </w:t>
      </w:r>
      <w:r w:rsidRPr="00F17889">
        <w:rPr>
          <w:rFonts w:asciiTheme="majorHAnsi" w:eastAsia="Cambria" w:hAnsiTheme="majorHAnsi" w:cs="Cambria"/>
          <w:color w:val="auto"/>
        </w:rPr>
        <w:t>to bind all efforts in a systematic and consensus-based roadmap</w:t>
      </w:r>
      <w:r w:rsidR="00D57FE8" w:rsidRPr="00F17889">
        <w:rPr>
          <w:rFonts w:asciiTheme="majorHAnsi" w:eastAsia="Cambria" w:hAnsiTheme="majorHAnsi" w:cs="Cambria"/>
          <w:color w:val="auto"/>
        </w:rPr>
        <w:t>.</w:t>
      </w:r>
    </w:p>
    <w:p w14:paraId="151A3302" w14:textId="0A1BAA48" w:rsidR="000D4815" w:rsidRPr="00F17889" w:rsidRDefault="000D4815" w:rsidP="00845EF7">
      <w:pPr>
        <w:pStyle w:val="Normal1"/>
        <w:numPr>
          <w:ilvl w:val="0"/>
          <w:numId w:val="16"/>
        </w:numPr>
        <w:spacing w:after="0"/>
        <w:ind w:left="720"/>
        <w:jc w:val="both"/>
        <w:rPr>
          <w:rFonts w:asciiTheme="majorHAnsi" w:hAnsiTheme="majorHAnsi"/>
          <w:color w:val="auto"/>
        </w:rPr>
      </w:pPr>
      <w:r w:rsidRPr="00F17889">
        <w:rPr>
          <w:rFonts w:asciiTheme="majorHAnsi" w:hAnsiTheme="majorHAnsi"/>
          <w:color w:val="auto"/>
        </w:rPr>
        <w:t xml:space="preserve">To establish </w:t>
      </w:r>
      <w:r w:rsidR="00C12313" w:rsidRPr="00F17889">
        <w:rPr>
          <w:rFonts w:asciiTheme="majorHAnsi" w:hAnsiTheme="majorHAnsi"/>
          <w:color w:val="auto"/>
        </w:rPr>
        <w:t>a</w:t>
      </w:r>
      <w:r w:rsidR="002111DF">
        <w:rPr>
          <w:rFonts w:asciiTheme="majorHAnsi" w:hAnsiTheme="majorHAnsi"/>
          <w:color w:val="auto"/>
        </w:rPr>
        <w:t xml:space="preserve"> </w:t>
      </w:r>
      <w:r w:rsidRPr="00F17889">
        <w:rPr>
          <w:rFonts w:asciiTheme="majorHAnsi" w:hAnsiTheme="majorHAnsi"/>
          <w:color w:val="auto"/>
        </w:rPr>
        <w:t>comprehensive monitoring and evaluation scheme</w:t>
      </w:r>
      <w:r w:rsidR="00256E74">
        <w:rPr>
          <w:rFonts w:asciiTheme="majorHAnsi" w:hAnsiTheme="majorHAnsi"/>
          <w:color w:val="auto"/>
        </w:rPr>
        <w:t xml:space="preserve"> </w:t>
      </w:r>
      <w:r w:rsidR="00E62E42">
        <w:rPr>
          <w:rFonts w:asciiTheme="majorHAnsi" w:hAnsiTheme="majorHAnsi"/>
          <w:color w:val="auto"/>
        </w:rPr>
        <w:t>supported by</w:t>
      </w:r>
      <w:r w:rsidR="008C0E45">
        <w:rPr>
          <w:rFonts w:asciiTheme="majorHAnsi" w:hAnsiTheme="majorHAnsi"/>
          <w:color w:val="auto"/>
        </w:rPr>
        <w:t xml:space="preserve"> a set of metrics </w:t>
      </w:r>
      <w:r w:rsidRPr="00F17889">
        <w:rPr>
          <w:rFonts w:asciiTheme="majorHAnsi" w:hAnsiTheme="majorHAnsi"/>
          <w:color w:val="auto"/>
        </w:rPr>
        <w:t>to continuously support and further improve both the national and institutional plans and programs</w:t>
      </w:r>
      <w:r w:rsidR="002111DF">
        <w:rPr>
          <w:rFonts w:asciiTheme="majorHAnsi" w:hAnsiTheme="majorHAnsi"/>
          <w:color w:val="auto"/>
        </w:rPr>
        <w:t xml:space="preserve"> </w:t>
      </w:r>
      <w:r w:rsidRPr="00F17889">
        <w:rPr>
          <w:rFonts w:asciiTheme="majorHAnsi" w:hAnsiTheme="majorHAnsi"/>
          <w:color w:val="auto"/>
        </w:rPr>
        <w:t>as well as ensure that geospatial information and services are aligned wit</w:t>
      </w:r>
      <w:r w:rsidR="000048CB" w:rsidRPr="00F17889">
        <w:rPr>
          <w:rFonts w:asciiTheme="majorHAnsi" w:hAnsiTheme="majorHAnsi"/>
          <w:color w:val="auto"/>
        </w:rPr>
        <w:t>h changing needs and priorities</w:t>
      </w:r>
      <w:r w:rsidR="008520DB" w:rsidRPr="00F17889">
        <w:rPr>
          <w:rFonts w:asciiTheme="majorHAnsi" w:hAnsiTheme="majorHAnsi"/>
          <w:color w:val="auto"/>
        </w:rPr>
        <w:t>.</w:t>
      </w:r>
    </w:p>
    <w:p w14:paraId="29238661" w14:textId="77777777" w:rsidR="000D4815" w:rsidRPr="00F17889" w:rsidRDefault="000D4815" w:rsidP="000048CB">
      <w:pPr>
        <w:spacing w:after="0" w:line="360" w:lineRule="auto"/>
        <w:jc w:val="center"/>
        <w:rPr>
          <w:rFonts w:asciiTheme="majorHAnsi" w:hAnsiTheme="majorHAnsi"/>
        </w:rPr>
      </w:pPr>
    </w:p>
    <w:p w14:paraId="52E708FC" w14:textId="77777777" w:rsidR="000D4815" w:rsidRPr="00F17889" w:rsidRDefault="0094733F" w:rsidP="000048CB">
      <w:pPr>
        <w:pStyle w:val="Normal1"/>
        <w:spacing w:after="0" w:line="360" w:lineRule="auto"/>
        <w:rPr>
          <w:rFonts w:asciiTheme="majorHAnsi" w:hAnsiTheme="majorHAnsi"/>
          <w:b/>
          <w:bCs/>
          <w:color w:val="auto"/>
        </w:rPr>
      </w:pPr>
      <w:r w:rsidRPr="00F17889">
        <w:rPr>
          <w:rFonts w:asciiTheme="majorHAnsi" w:hAnsiTheme="majorHAnsi"/>
          <w:b/>
          <w:bCs/>
          <w:color w:val="auto"/>
        </w:rPr>
        <w:t>Global and Regional L</w:t>
      </w:r>
      <w:r w:rsidR="000D4815" w:rsidRPr="00F17889">
        <w:rPr>
          <w:rFonts w:asciiTheme="majorHAnsi" w:hAnsiTheme="majorHAnsi"/>
          <w:b/>
          <w:bCs/>
          <w:color w:val="auto"/>
        </w:rPr>
        <w:t>evels</w:t>
      </w:r>
    </w:p>
    <w:p w14:paraId="04508BE9" w14:textId="77777777" w:rsidR="000D4815" w:rsidRPr="00F17889" w:rsidRDefault="000D4815" w:rsidP="00F17889">
      <w:pPr>
        <w:pStyle w:val="Normal1"/>
        <w:numPr>
          <w:ilvl w:val="0"/>
          <w:numId w:val="42"/>
        </w:numPr>
        <w:tabs>
          <w:tab w:val="left" w:pos="360"/>
        </w:tabs>
        <w:spacing w:after="0" w:line="360" w:lineRule="auto"/>
        <w:ind w:left="0" w:firstLine="0"/>
        <w:jc w:val="both"/>
        <w:rPr>
          <w:rFonts w:asciiTheme="majorHAnsi" w:eastAsia="Cambria" w:hAnsiTheme="majorHAnsi" w:cs="Cambria"/>
          <w:color w:val="auto"/>
        </w:rPr>
      </w:pPr>
      <w:r w:rsidRPr="00F17889">
        <w:rPr>
          <w:rFonts w:asciiTheme="majorHAnsi" w:eastAsia="Cambria" w:hAnsiTheme="majorHAnsi" w:cs="Cambria"/>
          <w:color w:val="auto"/>
        </w:rPr>
        <w:t>To achieve this, it is important:</w:t>
      </w:r>
    </w:p>
    <w:p w14:paraId="21140D63" w14:textId="77777777" w:rsidR="009E02C2" w:rsidRPr="00F17889" w:rsidRDefault="009E02C2" w:rsidP="00845EF7">
      <w:pPr>
        <w:pStyle w:val="Normal1"/>
        <w:spacing w:after="0"/>
        <w:jc w:val="both"/>
        <w:rPr>
          <w:rFonts w:asciiTheme="majorHAnsi" w:eastAsia="Cambria" w:hAnsiTheme="majorHAnsi" w:cs="Cambria"/>
          <w:color w:val="auto"/>
        </w:rPr>
      </w:pPr>
    </w:p>
    <w:p w14:paraId="19525B18" w14:textId="6260464D" w:rsidR="000D4815" w:rsidRPr="001C5E9C" w:rsidRDefault="000D4815" w:rsidP="00845EF7">
      <w:pPr>
        <w:pStyle w:val="Normal1"/>
        <w:numPr>
          <w:ilvl w:val="0"/>
          <w:numId w:val="17"/>
        </w:numPr>
        <w:spacing w:after="0"/>
        <w:jc w:val="both"/>
        <w:rPr>
          <w:rFonts w:asciiTheme="majorHAnsi" w:eastAsia="Cambria" w:hAnsiTheme="majorHAnsi" w:cs="Cambria"/>
          <w:color w:val="auto"/>
        </w:rPr>
      </w:pPr>
      <w:r w:rsidRPr="001C5E9C">
        <w:rPr>
          <w:rFonts w:asciiTheme="majorHAnsi" w:eastAsia="Cambria" w:hAnsiTheme="majorHAnsi" w:cs="Cambria"/>
          <w:color w:val="auto"/>
        </w:rPr>
        <w:t>To encourage collaboration</w:t>
      </w:r>
      <w:r w:rsidR="008060BE" w:rsidRPr="001C5E9C">
        <w:rPr>
          <w:rFonts w:asciiTheme="majorHAnsi" w:eastAsia="Cambria" w:hAnsiTheme="majorHAnsi" w:cs="Cambria"/>
          <w:color w:val="auto"/>
        </w:rPr>
        <w:t xml:space="preserve">, </w:t>
      </w:r>
      <w:r w:rsidR="0094733F" w:rsidRPr="001C5E9C">
        <w:rPr>
          <w:rFonts w:asciiTheme="majorHAnsi" w:eastAsia="Cambria" w:hAnsiTheme="majorHAnsi" w:cs="Cambria"/>
          <w:color w:val="auto"/>
        </w:rPr>
        <w:t>coordination</w:t>
      </w:r>
      <w:r w:rsidR="008060BE" w:rsidRPr="001C5E9C">
        <w:rPr>
          <w:rFonts w:asciiTheme="majorHAnsi" w:eastAsia="Cambria" w:hAnsiTheme="majorHAnsi" w:cs="Cambria"/>
          <w:color w:val="auto"/>
        </w:rPr>
        <w:t xml:space="preserve"> and partnership</w:t>
      </w:r>
      <w:r w:rsidR="002111DF" w:rsidRPr="001C5E9C">
        <w:rPr>
          <w:rFonts w:asciiTheme="majorHAnsi" w:eastAsia="Cambria" w:hAnsiTheme="majorHAnsi" w:cs="Cambria"/>
          <w:color w:val="auto"/>
        </w:rPr>
        <w:t xml:space="preserve"> </w:t>
      </w:r>
      <w:r w:rsidR="00C20ABE" w:rsidRPr="001C5E9C">
        <w:rPr>
          <w:rFonts w:asciiTheme="majorHAnsi" w:eastAsia="Cambria" w:hAnsiTheme="majorHAnsi" w:cs="Cambria"/>
          <w:color w:val="auto"/>
        </w:rPr>
        <w:t xml:space="preserve">between </w:t>
      </w:r>
      <w:r w:rsidR="00FB7142" w:rsidRPr="001C5E9C">
        <w:rPr>
          <w:rFonts w:asciiTheme="majorHAnsi" w:eastAsia="Cambria" w:hAnsiTheme="majorHAnsi" w:cs="Cambria"/>
          <w:color w:val="auto"/>
        </w:rPr>
        <w:t xml:space="preserve">government and non-government actors, </w:t>
      </w:r>
      <w:r w:rsidR="008060BE" w:rsidRPr="001C5E9C">
        <w:rPr>
          <w:rFonts w:asciiTheme="majorHAnsi" w:eastAsia="Cambria" w:hAnsiTheme="majorHAnsi" w:cs="Cambria"/>
          <w:color w:val="auto"/>
        </w:rPr>
        <w:t xml:space="preserve">between and </w:t>
      </w:r>
      <w:r w:rsidR="00FB7142" w:rsidRPr="001C5E9C">
        <w:rPr>
          <w:rFonts w:asciiTheme="majorHAnsi" w:eastAsia="Cambria" w:hAnsiTheme="majorHAnsi" w:cs="Cambria"/>
          <w:color w:val="auto"/>
        </w:rPr>
        <w:t xml:space="preserve">among </w:t>
      </w:r>
      <w:r w:rsidR="008060BE" w:rsidRPr="001C5E9C">
        <w:rPr>
          <w:rFonts w:asciiTheme="majorHAnsi" w:eastAsia="Cambria" w:hAnsiTheme="majorHAnsi" w:cs="Cambria"/>
          <w:color w:val="auto"/>
        </w:rPr>
        <w:t xml:space="preserve">geospatial information </w:t>
      </w:r>
      <w:r w:rsidR="00FB7142" w:rsidRPr="001C5E9C">
        <w:rPr>
          <w:rFonts w:asciiTheme="majorHAnsi" w:eastAsia="Cambria" w:hAnsiTheme="majorHAnsi" w:cs="Cambria"/>
          <w:color w:val="auto"/>
        </w:rPr>
        <w:t>and emergency</w:t>
      </w:r>
      <w:r w:rsidR="005951C3" w:rsidRPr="001C5E9C">
        <w:rPr>
          <w:rFonts w:asciiTheme="majorHAnsi" w:eastAsia="Cambria" w:hAnsiTheme="majorHAnsi" w:cs="Cambria"/>
          <w:color w:val="auto"/>
        </w:rPr>
        <w:t xml:space="preserve"> </w:t>
      </w:r>
      <w:r w:rsidR="008060BE" w:rsidRPr="001C5E9C">
        <w:rPr>
          <w:rFonts w:asciiTheme="majorHAnsi" w:eastAsia="Cambria" w:hAnsiTheme="majorHAnsi" w:cs="Cambria"/>
          <w:color w:val="auto"/>
        </w:rPr>
        <w:t>response</w:t>
      </w:r>
      <w:r w:rsidR="002111DF" w:rsidRPr="001C5E9C">
        <w:rPr>
          <w:rFonts w:asciiTheme="majorHAnsi" w:eastAsia="Cambria" w:hAnsiTheme="majorHAnsi" w:cs="Cambria"/>
          <w:color w:val="auto"/>
        </w:rPr>
        <w:t xml:space="preserve"> </w:t>
      </w:r>
      <w:r w:rsidR="00FB7142" w:rsidRPr="001C5E9C">
        <w:rPr>
          <w:rFonts w:asciiTheme="majorHAnsi" w:eastAsia="Cambria" w:hAnsiTheme="majorHAnsi" w:cs="Cambria"/>
          <w:color w:val="auto"/>
        </w:rPr>
        <w:t>communities</w:t>
      </w:r>
      <w:r w:rsidR="002111DF" w:rsidRPr="001C5E9C">
        <w:rPr>
          <w:rFonts w:asciiTheme="majorHAnsi" w:eastAsia="Cambria" w:hAnsiTheme="majorHAnsi" w:cs="Cambria"/>
          <w:color w:val="auto"/>
        </w:rPr>
        <w:t xml:space="preserve"> </w:t>
      </w:r>
      <w:r w:rsidR="00FB7142" w:rsidRPr="001C5E9C">
        <w:rPr>
          <w:rFonts w:asciiTheme="majorHAnsi" w:eastAsia="Cambria" w:hAnsiTheme="majorHAnsi" w:cs="Cambria"/>
          <w:color w:val="auto"/>
        </w:rPr>
        <w:t>and</w:t>
      </w:r>
      <w:r w:rsidR="002111DF" w:rsidRPr="001C5E9C">
        <w:rPr>
          <w:rFonts w:asciiTheme="majorHAnsi" w:eastAsia="Cambria" w:hAnsiTheme="majorHAnsi" w:cs="Cambria"/>
          <w:color w:val="auto"/>
        </w:rPr>
        <w:t xml:space="preserve"> </w:t>
      </w:r>
      <w:r w:rsidR="0037460C" w:rsidRPr="001C5E9C">
        <w:rPr>
          <w:rFonts w:asciiTheme="majorHAnsi" w:eastAsia="Cambria" w:hAnsiTheme="majorHAnsi" w:cs="Cambria"/>
          <w:color w:val="auto"/>
        </w:rPr>
        <w:t xml:space="preserve">between governments and </w:t>
      </w:r>
      <w:r w:rsidR="00FB7142" w:rsidRPr="001C5E9C">
        <w:rPr>
          <w:rFonts w:asciiTheme="majorHAnsi" w:eastAsia="Cambria" w:hAnsiTheme="majorHAnsi" w:cs="Cambria"/>
          <w:color w:val="auto"/>
        </w:rPr>
        <w:t>international organizations</w:t>
      </w:r>
      <w:r w:rsidR="0037460C" w:rsidRPr="001C5E9C">
        <w:rPr>
          <w:rFonts w:asciiTheme="majorHAnsi" w:eastAsia="Cambria" w:hAnsiTheme="majorHAnsi" w:cs="Cambria"/>
          <w:color w:val="auto"/>
        </w:rPr>
        <w:t>.</w:t>
      </w:r>
    </w:p>
    <w:p w14:paraId="077D702E" w14:textId="77777777" w:rsidR="000D4815" w:rsidRPr="00F17889" w:rsidRDefault="000D4815" w:rsidP="00845EF7">
      <w:pPr>
        <w:pStyle w:val="Normal1"/>
        <w:numPr>
          <w:ilvl w:val="0"/>
          <w:numId w:val="17"/>
        </w:numPr>
        <w:spacing w:after="0"/>
        <w:jc w:val="both"/>
        <w:rPr>
          <w:rFonts w:asciiTheme="majorHAnsi" w:eastAsia="Cambria" w:hAnsiTheme="majorHAnsi" w:cs="Cambria"/>
          <w:color w:val="auto"/>
        </w:rPr>
      </w:pPr>
      <w:r w:rsidRPr="00F17889">
        <w:rPr>
          <w:rFonts w:asciiTheme="majorHAnsi" w:eastAsia="Cambria" w:hAnsiTheme="majorHAnsi" w:cs="Cambria"/>
          <w:color w:val="auto"/>
        </w:rPr>
        <w:t>To promote mutual learning and exchange of good governance practices and policies</w:t>
      </w:r>
      <w:r w:rsidR="002111DF">
        <w:rPr>
          <w:rFonts w:asciiTheme="majorHAnsi" w:eastAsia="Cambria" w:hAnsiTheme="majorHAnsi" w:cs="Cambria"/>
          <w:color w:val="auto"/>
        </w:rPr>
        <w:t xml:space="preserve"> </w:t>
      </w:r>
      <w:r w:rsidRPr="00F17889">
        <w:rPr>
          <w:rFonts w:asciiTheme="majorHAnsi" w:eastAsia="Cambria" w:hAnsiTheme="majorHAnsi" w:cs="Cambria"/>
          <w:color w:val="auto"/>
        </w:rPr>
        <w:t xml:space="preserve">among </w:t>
      </w:r>
      <w:r w:rsidR="0094733F" w:rsidRPr="00F17889">
        <w:rPr>
          <w:rFonts w:asciiTheme="majorHAnsi" w:eastAsia="Cambria" w:hAnsiTheme="majorHAnsi" w:cs="Cambria"/>
          <w:color w:val="auto"/>
        </w:rPr>
        <w:t xml:space="preserve">Member </w:t>
      </w:r>
      <w:r w:rsidR="000048CB" w:rsidRPr="00F17889">
        <w:rPr>
          <w:rFonts w:asciiTheme="majorHAnsi" w:eastAsia="Cambria" w:hAnsiTheme="majorHAnsi" w:cs="Cambria"/>
          <w:color w:val="auto"/>
        </w:rPr>
        <w:t>States</w:t>
      </w:r>
      <w:r w:rsidR="00D57FE8" w:rsidRPr="00F17889">
        <w:rPr>
          <w:rFonts w:asciiTheme="majorHAnsi" w:eastAsia="Cambria" w:hAnsiTheme="majorHAnsi" w:cs="Cambria"/>
          <w:color w:val="auto"/>
        </w:rPr>
        <w:t>.</w:t>
      </w:r>
    </w:p>
    <w:p w14:paraId="79E85CD3" w14:textId="77777777" w:rsidR="00671C99" w:rsidRDefault="00FB3148" w:rsidP="00845EF7">
      <w:pPr>
        <w:pStyle w:val="Normal1"/>
        <w:numPr>
          <w:ilvl w:val="0"/>
          <w:numId w:val="17"/>
        </w:numPr>
        <w:spacing w:after="0"/>
        <w:jc w:val="both"/>
        <w:rPr>
          <w:rFonts w:asciiTheme="majorHAnsi" w:eastAsia="Cambria" w:hAnsiTheme="majorHAnsi" w:cs="Cambria"/>
          <w:color w:val="auto"/>
        </w:rPr>
      </w:pPr>
      <w:r w:rsidRPr="00F17889">
        <w:rPr>
          <w:rFonts w:asciiTheme="majorHAnsi" w:eastAsia="Cambria" w:hAnsiTheme="majorHAnsi" w:cs="Cambria"/>
          <w:color w:val="auto"/>
        </w:rPr>
        <w:t xml:space="preserve">To provide effective channels where Member States and other stakeholders </w:t>
      </w:r>
      <w:r w:rsidR="008C0E45">
        <w:rPr>
          <w:rFonts w:asciiTheme="majorHAnsi" w:eastAsia="Cambria" w:hAnsiTheme="majorHAnsi" w:cs="Cambria"/>
          <w:color w:val="auto"/>
        </w:rPr>
        <w:t xml:space="preserve">can share technical knowledge, lessons </w:t>
      </w:r>
      <w:proofErr w:type="gramStart"/>
      <w:r w:rsidR="00B7111C">
        <w:rPr>
          <w:rFonts w:asciiTheme="majorHAnsi" w:eastAsia="Cambria" w:hAnsiTheme="majorHAnsi" w:cs="Cambria"/>
          <w:color w:val="auto"/>
        </w:rPr>
        <w:t>learned,</w:t>
      </w:r>
      <w:proofErr w:type="gramEnd"/>
      <w:r w:rsidR="00B7111C">
        <w:rPr>
          <w:rFonts w:asciiTheme="majorHAnsi" w:eastAsia="Cambria" w:hAnsiTheme="majorHAnsi" w:cs="Cambria"/>
          <w:color w:val="auto"/>
        </w:rPr>
        <w:t xml:space="preserve"> </w:t>
      </w:r>
      <w:r w:rsidR="008C0E45">
        <w:rPr>
          <w:rFonts w:asciiTheme="majorHAnsi" w:eastAsia="Cambria" w:hAnsiTheme="majorHAnsi" w:cs="Cambria"/>
          <w:color w:val="auto"/>
        </w:rPr>
        <w:t>best practices and case studies.</w:t>
      </w:r>
    </w:p>
    <w:p w14:paraId="4A32ABC2" w14:textId="704B6542" w:rsidR="00671C99" w:rsidRPr="001C5E9C" w:rsidRDefault="00671C99" w:rsidP="00671C99">
      <w:pPr>
        <w:pStyle w:val="Normal1"/>
        <w:numPr>
          <w:ilvl w:val="0"/>
          <w:numId w:val="17"/>
        </w:numPr>
        <w:spacing w:after="0"/>
        <w:jc w:val="both"/>
        <w:rPr>
          <w:rFonts w:asciiTheme="majorHAnsi" w:hAnsiTheme="majorHAnsi"/>
          <w:color w:val="auto"/>
        </w:rPr>
      </w:pPr>
      <w:r w:rsidRPr="001C5E9C">
        <w:rPr>
          <w:rFonts w:asciiTheme="majorHAnsi" w:hAnsiTheme="majorHAnsi"/>
          <w:color w:val="auto"/>
        </w:rPr>
        <w:lastRenderedPageBreak/>
        <w:t xml:space="preserve">To </w:t>
      </w:r>
      <w:r w:rsidR="009C160F" w:rsidRPr="001C5E9C">
        <w:rPr>
          <w:rFonts w:asciiTheme="majorHAnsi" w:hAnsiTheme="majorHAnsi"/>
          <w:color w:val="auto"/>
        </w:rPr>
        <w:t>re</w:t>
      </w:r>
      <w:r w:rsidRPr="001C5E9C">
        <w:rPr>
          <w:rFonts w:asciiTheme="majorHAnsi" w:hAnsiTheme="majorHAnsi"/>
          <w:color w:val="auto"/>
        </w:rPr>
        <w:t xml:space="preserve">gularly </w:t>
      </w:r>
      <w:r w:rsidR="009C160F" w:rsidRPr="001C5E9C">
        <w:rPr>
          <w:rFonts w:asciiTheme="majorHAnsi" w:hAnsiTheme="majorHAnsi"/>
          <w:color w:val="auto"/>
        </w:rPr>
        <w:t xml:space="preserve">conduct </w:t>
      </w:r>
      <w:r w:rsidRPr="001C5E9C">
        <w:rPr>
          <w:rFonts w:asciiTheme="majorHAnsi" w:hAnsiTheme="majorHAnsi"/>
          <w:color w:val="auto"/>
        </w:rPr>
        <w:t>assess</w:t>
      </w:r>
      <w:r w:rsidR="009C160F" w:rsidRPr="001C5E9C">
        <w:rPr>
          <w:rFonts w:asciiTheme="majorHAnsi" w:hAnsiTheme="majorHAnsi"/>
          <w:color w:val="auto"/>
        </w:rPr>
        <w:t xml:space="preserve">ment of </w:t>
      </w:r>
      <w:r w:rsidRPr="001C5E9C">
        <w:rPr>
          <w:rFonts w:asciiTheme="majorHAnsi" w:hAnsiTheme="majorHAnsi"/>
          <w:color w:val="auto"/>
        </w:rPr>
        <w:t>the availability and accessibility of quality geospatial information and services</w:t>
      </w:r>
      <w:r w:rsidR="009C160F" w:rsidRPr="001C5E9C">
        <w:rPr>
          <w:rFonts w:asciiTheme="majorHAnsi" w:hAnsiTheme="majorHAnsi"/>
          <w:color w:val="auto"/>
        </w:rPr>
        <w:t xml:space="preserve"> for disaster risk reduction and management</w:t>
      </w:r>
      <w:r w:rsidR="00B478F5" w:rsidRPr="001C5E9C">
        <w:rPr>
          <w:rFonts w:asciiTheme="majorHAnsi" w:hAnsiTheme="majorHAnsi"/>
          <w:color w:val="auto"/>
        </w:rPr>
        <w:t xml:space="preserve">. </w:t>
      </w:r>
    </w:p>
    <w:p w14:paraId="72453A9F" w14:textId="6C4DACE3" w:rsidR="000D4815" w:rsidRPr="00F17889" w:rsidRDefault="000D4815" w:rsidP="00671C99">
      <w:pPr>
        <w:pStyle w:val="Normal1"/>
        <w:spacing w:after="0"/>
        <w:jc w:val="both"/>
        <w:rPr>
          <w:rFonts w:asciiTheme="majorHAnsi" w:eastAsia="Cambria" w:hAnsiTheme="majorHAnsi" w:cs="Cambria"/>
          <w:color w:val="auto"/>
        </w:rPr>
      </w:pPr>
    </w:p>
    <w:p w14:paraId="64E6E284" w14:textId="77777777" w:rsidR="000D4815" w:rsidRPr="00F17889" w:rsidRDefault="000D4815" w:rsidP="000048CB">
      <w:pPr>
        <w:spacing w:after="0" w:line="360" w:lineRule="auto"/>
        <w:rPr>
          <w:rFonts w:asciiTheme="majorHAnsi" w:hAnsiTheme="majorHAnsi"/>
        </w:rPr>
      </w:pPr>
    </w:p>
    <w:p w14:paraId="088CCC6E" w14:textId="77777777" w:rsidR="000D4815" w:rsidRPr="00F17889" w:rsidRDefault="000D4815" w:rsidP="000048CB">
      <w:pPr>
        <w:pStyle w:val="Normal1"/>
        <w:spacing w:after="0" w:line="360" w:lineRule="auto"/>
        <w:rPr>
          <w:rFonts w:asciiTheme="majorHAnsi" w:hAnsiTheme="majorHAnsi"/>
          <w:color w:val="auto"/>
        </w:rPr>
      </w:pPr>
      <w:r w:rsidRPr="00F17889">
        <w:rPr>
          <w:rFonts w:asciiTheme="majorHAnsi" w:eastAsia="Cambria" w:hAnsiTheme="majorHAnsi" w:cs="Cambria"/>
          <w:b/>
          <w:color w:val="auto"/>
        </w:rPr>
        <w:t>P</w:t>
      </w:r>
      <w:r w:rsidR="0094733F" w:rsidRPr="00F17889">
        <w:rPr>
          <w:rFonts w:asciiTheme="majorHAnsi" w:eastAsia="Cambria" w:hAnsiTheme="majorHAnsi" w:cs="Cambria"/>
          <w:b/>
          <w:color w:val="auto"/>
        </w:rPr>
        <w:t>riority 2: Awareness Raising and Capacity B</w:t>
      </w:r>
      <w:r w:rsidRPr="00F17889">
        <w:rPr>
          <w:rFonts w:asciiTheme="majorHAnsi" w:eastAsia="Cambria" w:hAnsiTheme="majorHAnsi" w:cs="Cambria"/>
          <w:b/>
          <w:color w:val="auto"/>
        </w:rPr>
        <w:t>uilding</w:t>
      </w:r>
    </w:p>
    <w:p w14:paraId="1C8B4FB6" w14:textId="77777777" w:rsidR="000D4815" w:rsidRPr="00F17889" w:rsidRDefault="000D4815" w:rsidP="000048CB">
      <w:pPr>
        <w:pStyle w:val="Normal1"/>
        <w:spacing w:after="0" w:line="360" w:lineRule="auto"/>
        <w:rPr>
          <w:rFonts w:asciiTheme="majorHAnsi" w:eastAsia="Cambria" w:hAnsiTheme="majorHAnsi" w:cs="Cambria"/>
          <w:color w:val="auto"/>
        </w:rPr>
      </w:pPr>
    </w:p>
    <w:p w14:paraId="277DB1FD" w14:textId="77777777" w:rsidR="000D4815" w:rsidRPr="00F17889" w:rsidRDefault="002900C4" w:rsidP="00845EF7">
      <w:pPr>
        <w:pStyle w:val="Normal1"/>
        <w:numPr>
          <w:ilvl w:val="0"/>
          <w:numId w:val="42"/>
        </w:numPr>
        <w:tabs>
          <w:tab w:val="left" w:pos="360"/>
        </w:tabs>
        <w:spacing w:after="0" w:line="360" w:lineRule="auto"/>
        <w:ind w:left="0" w:firstLine="0"/>
        <w:jc w:val="both"/>
        <w:rPr>
          <w:rFonts w:asciiTheme="majorHAnsi" w:eastAsia="Cambria" w:hAnsiTheme="majorHAnsi" w:cs="Cambria"/>
          <w:color w:val="auto"/>
        </w:rPr>
      </w:pPr>
      <w:r w:rsidRPr="00F17889">
        <w:rPr>
          <w:rFonts w:asciiTheme="majorHAnsi" w:eastAsia="Cambria" w:hAnsiTheme="majorHAnsi" w:cs="Cambria"/>
          <w:color w:val="auto"/>
        </w:rPr>
        <w:t>Risks and impacts of disasters will be greatly reduced if Member States and other stakeholders are fully aware of their respective</w:t>
      </w:r>
      <w:r w:rsidR="000D4815" w:rsidRPr="00F17889">
        <w:rPr>
          <w:rFonts w:asciiTheme="majorHAnsi" w:eastAsia="Cambria" w:hAnsiTheme="majorHAnsi" w:cs="Cambria"/>
          <w:color w:val="auto"/>
        </w:rPr>
        <w:t xml:space="preserve"> geospatial data and information</w:t>
      </w:r>
      <w:r w:rsidR="00F27615" w:rsidRPr="00F17889">
        <w:rPr>
          <w:rFonts w:asciiTheme="majorHAnsi" w:eastAsia="Cambria" w:hAnsiTheme="majorHAnsi" w:cs="Cambria"/>
          <w:color w:val="auto"/>
        </w:rPr>
        <w:t xml:space="preserve"> holdings</w:t>
      </w:r>
      <w:r w:rsidR="000D4815" w:rsidRPr="00F17889">
        <w:rPr>
          <w:rFonts w:asciiTheme="majorHAnsi" w:eastAsia="Cambria" w:hAnsiTheme="majorHAnsi" w:cs="Cambria"/>
          <w:color w:val="auto"/>
        </w:rPr>
        <w:t xml:space="preserve">. </w:t>
      </w:r>
      <w:r w:rsidRPr="00F17889">
        <w:rPr>
          <w:rFonts w:asciiTheme="majorHAnsi" w:eastAsia="Cambria" w:hAnsiTheme="majorHAnsi" w:cs="Cambria"/>
          <w:color w:val="auto"/>
        </w:rPr>
        <w:t xml:space="preserve"> This requires </w:t>
      </w:r>
      <w:r w:rsidR="000D4815" w:rsidRPr="00F17889">
        <w:rPr>
          <w:rFonts w:asciiTheme="majorHAnsi" w:eastAsia="Cambria" w:hAnsiTheme="majorHAnsi" w:cs="Cambria"/>
          <w:color w:val="auto"/>
        </w:rPr>
        <w:t xml:space="preserve">all entities </w:t>
      </w:r>
      <w:r w:rsidRPr="00F17889">
        <w:rPr>
          <w:rFonts w:asciiTheme="majorHAnsi" w:eastAsia="Cambria" w:hAnsiTheme="majorHAnsi" w:cs="Cambria"/>
          <w:color w:val="auto"/>
        </w:rPr>
        <w:t>to bring</w:t>
      </w:r>
      <w:r w:rsidR="000D4815" w:rsidRPr="00F17889">
        <w:rPr>
          <w:rFonts w:asciiTheme="majorHAnsi" w:eastAsia="Cambria" w:hAnsiTheme="majorHAnsi" w:cs="Cambria"/>
          <w:color w:val="auto"/>
        </w:rPr>
        <w:t xml:space="preserve"> the necessary changes towards making available and accessible quality geos</w:t>
      </w:r>
      <w:r w:rsidR="00C725D1" w:rsidRPr="00F17889">
        <w:rPr>
          <w:rFonts w:asciiTheme="majorHAnsi" w:eastAsia="Cambria" w:hAnsiTheme="majorHAnsi" w:cs="Cambria"/>
          <w:color w:val="auto"/>
        </w:rPr>
        <w:t xml:space="preserve">patial information and services across all phases of </w:t>
      </w:r>
      <w:r w:rsidR="001031D7" w:rsidRPr="00F17889">
        <w:rPr>
          <w:rFonts w:asciiTheme="majorHAnsi" w:eastAsia="Cambria" w:hAnsiTheme="majorHAnsi" w:cs="Cambria"/>
          <w:color w:val="auto"/>
        </w:rPr>
        <w:t>DRRM</w:t>
      </w:r>
      <w:r w:rsidR="00C725D1" w:rsidRPr="00F17889">
        <w:rPr>
          <w:rFonts w:asciiTheme="majorHAnsi" w:eastAsia="Cambria" w:hAnsiTheme="majorHAnsi" w:cs="Cambria"/>
          <w:color w:val="auto"/>
        </w:rPr>
        <w:t>.</w:t>
      </w:r>
    </w:p>
    <w:p w14:paraId="1C220B95" w14:textId="77777777" w:rsidR="000D4815" w:rsidRPr="00F17889" w:rsidRDefault="000D4815" w:rsidP="000048CB">
      <w:pPr>
        <w:pStyle w:val="Normal1"/>
        <w:spacing w:after="0" w:line="360" w:lineRule="auto"/>
        <w:jc w:val="both"/>
        <w:rPr>
          <w:rFonts w:asciiTheme="majorHAnsi" w:eastAsia="Cambria" w:hAnsiTheme="majorHAnsi" w:cs="Cambria"/>
          <w:color w:val="auto"/>
        </w:rPr>
      </w:pPr>
    </w:p>
    <w:p w14:paraId="61231058" w14:textId="77777777" w:rsidR="002900C4" w:rsidRPr="00F17889" w:rsidRDefault="002900C4" w:rsidP="000048CB">
      <w:pPr>
        <w:pStyle w:val="Normal1"/>
        <w:spacing w:after="0" w:line="360" w:lineRule="auto"/>
        <w:rPr>
          <w:rFonts w:asciiTheme="majorHAnsi" w:hAnsiTheme="majorHAnsi"/>
          <w:b/>
          <w:bCs/>
          <w:color w:val="auto"/>
        </w:rPr>
      </w:pPr>
      <w:r w:rsidRPr="00F17889">
        <w:rPr>
          <w:rFonts w:asciiTheme="majorHAnsi" w:hAnsiTheme="majorHAnsi"/>
          <w:b/>
          <w:bCs/>
          <w:color w:val="auto"/>
        </w:rPr>
        <w:t>National and Local Levels</w:t>
      </w:r>
    </w:p>
    <w:p w14:paraId="1936E92C" w14:textId="77777777" w:rsidR="002900C4" w:rsidRPr="00F17889" w:rsidRDefault="002900C4" w:rsidP="00F17889">
      <w:pPr>
        <w:pStyle w:val="Normal1"/>
        <w:numPr>
          <w:ilvl w:val="0"/>
          <w:numId w:val="42"/>
        </w:numPr>
        <w:tabs>
          <w:tab w:val="left" w:pos="360"/>
        </w:tabs>
        <w:spacing w:after="0" w:line="360" w:lineRule="auto"/>
        <w:ind w:left="0" w:firstLine="0"/>
        <w:jc w:val="both"/>
        <w:rPr>
          <w:rFonts w:asciiTheme="majorHAnsi" w:eastAsia="Cambria" w:hAnsiTheme="majorHAnsi" w:cs="Cambria"/>
          <w:color w:val="auto"/>
        </w:rPr>
      </w:pPr>
      <w:r w:rsidRPr="00F17889">
        <w:rPr>
          <w:rFonts w:asciiTheme="majorHAnsi" w:eastAsia="Cambria" w:hAnsiTheme="majorHAnsi" w:cs="Cambria"/>
          <w:color w:val="auto"/>
        </w:rPr>
        <w:t xml:space="preserve"> To achieve this, it is important:</w:t>
      </w:r>
    </w:p>
    <w:p w14:paraId="6A9BF15B" w14:textId="77777777" w:rsidR="009E02C2" w:rsidRPr="00F17889" w:rsidRDefault="009E02C2" w:rsidP="00230E5B">
      <w:pPr>
        <w:pStyle w:val="Normal1"/>
        <w:spacing w:after="0" w:line="360" w:lineRule="auto"/>
        <w:ind w:left="720" w:hanging="360"/>
        <w:jc w:val="both"/>
        <w:rPr>
          <w:rFonts w:asciiTheme="majorHAnsi" w:eastAsia="Cambria" w:hAnsiTheme="majorHAnsi" w:cs="Cambria"/>
          <w:color w:val="auto"/>
        </w:rPr>
      </w:pPr>
    </w:p>
    <w:p w14:paraId="7B872EFC" w14:textId="77777777" w:rsidR="00630C35" w:rsidRPr="00624AED" w:rsidRDefault="00630C35" w:rsidP="00845EF7">
      <w:pPr>
        <w:pStyle w:val="Normal1"/>
        <w:numPr>
          <w:ilvl w:val="0"/>
          <w:numId w:val="18"/>
        </w:numPr>
        <w:spacing w:after="0"/>
        <w:ind w:left="720"/>
        <w:jc w:val="both"/>
        <w:rPr>
          <w:rFonts w:asciiTheme="majorHAnsi" w:hAnsiTheme="majorHAnsi"/>
          <w:color w:val="auto"/>
        </w:rPr>
      </w:pPr>
      <w:commentRangeStart w:id="18"/>
      <w:r w:rsidRPr="00624AED">
        <w:rPr>
          <w:rFonts w:asciiTheme="majorHAnsi" w:hAnsiTheme="majorHAnsi"/>
          <w:color w:val="auto"/>
        </w:rPr>
        <w:t>To translate geospatial information and services into components that can easily be understood by a wider audience</w:t>
      </w:r>
      <w:r w:rsidR="00051D17" w:rsidRPr="00624AED">
        <w:rPr>
          <w:rFonts w:asciiTheme="majorHAnsi" w:hAnsiTheme="majorHAnsi"/>
          <w:color w:val="auto"/>
        </w:rPr>
        <w:t xml:space="preserve">. Specific </w:t>
      </w:r>
      <w:r w:rsidR="00051D17" w:rsidRPr="00624AED">
        <w:rPr>
          <w:rFonts w:asciiTheme="majorHAnsi" w:eastAsia="Cambria" w:hAnsiTheme="majorHAnsi" w:cs="Cambria"/>
          <w:color w:val="auto"/>
        </w:rPr>
        <w:t>strategies may include using local languages</w:t>
      </w:r>
      <w:r w:rsidR="00FB7142" w:rsidRPr="00624AED">
        <w:rPr>
          <w:rFonts w:asciiTheme="majorHAnsi" w:eastAsia="Cambria" w:hAnsiTheme="majorHAnsi" w:cs="Cambria"/>
          <w:color w:val="auto"/>
        </w:rPr>
        <w:t xml:space="preserve">, </w:t>
      </w:r>
      <w:r w:rsidR="00051D17" w:rsidRPr="00624AED">
        <w:rPr>
          <w:rFonts w:asciiTheme="majorHAnsi" w:eastAsia="Cambria" w:hAnsiTheme="majorHAnsi" w:cs="Cambria"/>
          <w:color w:val="auto"/>
        </w:rPr>
        <w:t>reflecting area and issue-based scenarios</w:t>
      </w:r>
      <w:r w:rsidR="00FB7142" w:rsidRPr="00624AED">
        <w:rPr>
          <w:rFonts w:asciiTheme="majorHAnsi" w:eastAsia="Cambria" w:hAnsiTheme="majorHAnsi" w:cs="Cambria"/>
          <w:color w:val="auto"/>
        </w:rPr>
        <w:t xml:space="preserve"> and use of social media in collecting and disseminating information.</w:t>
      </w:r>
      <w:commentRangeEnd w:id="18"/>
      <w:r w:rsidR="00980E7C" w:rsidRPr="009C160F">
        <w:rPr>
          <w:rStyle w:val="CommentReference"/>
          <w:rFonts w:asciiTheme="minorHAnsi" w:eastAsiaTheme="minorEastAsia" w:hAnsiTheme="minorHAnsi" w:cstheme="minorBidi"/>
          <w:color w:val="auto"/>
        </w:rPr>
        <w:commentReference w:id="18"/>
      </w:r>
    </w:p>
    <w:p w14:paraId="0C226E37" w14:textId="77777777" w:rsidR="000D5AE3" w:rsidRPr="00624AED" w:rsidRDefault="000D5AE3" w:rsidP="00845EF7">
      <w:pPr>
        <w:pStyle w:val="Normal1"/>
        <w:numPr>
          <w:ilvl w:val="0"/>
          <w:numId w:val="18"/>
        </w:numPr>
        <w:spacing w:after="0"/>
        <w:ind w:left="720"/>
        <w:jc w:val="both"/>
        <w:rPr>
          <w:rFonts w:asciiTheme="majorHAnsi" w:hAnsiTheme="majorHAnsi"/>
          <w:color w:val="auto"/>
        </w:rPr>
      </w:pPr>
      <w:commentRangeStart w:id="19"/>
      <w:r w:rsidRPr="00624AED">
        <w:rPr>
          <w:rFonts w:asciiTheme="majorHAnsi" w:eastAsia="Cambria" w:hAnsiTheme="majorHAnsi" w:cs="Cambria"/>
          <w:color w:val="auto"/>
        </w:rPr>
        <w:t xml:space="preserve">To take on technical responsibilities by leading research endeavors in </w:t>
      </w:r>
      <w:r w:rsidR="001031D7" w:rsidRPr="00624AED">
        <w:rPr>
          <w:rFonts w:asciiTheme="majorHAnsi" w:eastAsia="Cambria" w:hAnsiTheme="majorHAnsi" w:cs="Cambria"/>
          <w:color w:val="auto"/>
        </w:rPr>
        <w:t>DRRM</w:t>
      </w:r>
      <w:r w:rsidRPr="00624AED">
        <w:rPr>
          <w:rFonts w:asciiTheme="majorHAnsi" w:eastAsia="Cambria" w:hAnsiTheme="majorHAnsi" w:cs="Cambria"/>
          <w:color w:val="auto"/>
        </w:rPr>
        <w:t xml:space="preserve"> using up-to-date geospatial information and services. Inputs from other stakeholders should also be integrated into the </w:t>
      </w:r>
      <w:r w:rsidR="001031D7" w:rsidRPr="00624AED">
        <w:rPr>
          <w:rFonts w:asciiTheme="majorHAnsi" w:eastAsia="Cambria" w:hAnsiTheme="majorHAnsi" w:cs="Cambria"/>
          <w:color w:val="auto"/>
        </w:rPr>
        <w:t>DRRM</w:t>
      </w:r>
      <w:r w:rsidRPr="00624AED">
        <w:rPr>
          <w:rFonts w:asciiTheme="majorHAnsi" w:eastAsia="Cambria" w:hAnsiTheme="majorHAnsi" w:cs="Cambria"/>
          <w:color w:val="auto"/>
        </w:rPr>
        <w:t xml:space="preserve"> system, particularly in t</w:t>
      </w:r>
      <w:r w:rsidR="00F27615" w:rsidRPr="00624AED">
        <w:rPr>
          <w:rFonts w:asciiTheme="majorHAnsi" w:eastAsia="Cambria" w:hAnsiTheme="majorHAnsi" w:cs="Cambria"/>
          <w:color w:val="auto"/>
        </w:rPr>
        <w:t>he framing of laws and policies</w:t>
      </w:r>
      <w:r w:rsidR="00230E5B" w:rsidRPr="00624AED">
        <w:rPr>
          <w:rFonts w:asciiTheme="majorHAnsi" w:eastAsia="Cambria" w:hAnsiTheme="majorHAnsi" w:cs="Cambria"/>
          <w:color w:val="auto"/>
        </w:rPr>
        <w:t>.</w:t>
      </w:r>
      <w:commentRangeEnd w:id="19"/>
      <w:r w:rsidR="00CB4ECF" w:rsidRPr="009C160F">
        <w:rPr>
          <w:rStyle w:val="CommentReference"/>
          <w:rFonts w:asciiTheme="minorHAnsi" w:eastAsiaTheme="minorEastAsia" w:hAnsiTheme="minorHAnsi" w:cstheme="minorBidi"/>
          <w:color w:val="auto"/>
        </w:rPr>
        <w:commentReference w:id="19"/>
      </w:r>
    </w:p>
    <w:p w14:paraId="1FEAE06A" w14:textId="77777777" w:rsidR="002C098D" w:rsidRPr="00831295" w:rsidRDefault="002C098D" w:rsidP="00845EF7">
      <w:pPr>
        <w:pStyle w:val="Normal1"/>
        <w:numPr>
          <w:ilvl w:val="0"/>
          <w:numId w:val="18"/>
        </w:numPr>
        <w:spacing w:after="0"/>
        <w:ind w:left="720"/>
        <w:jc w:val="both"/>
        <w:rPr>
          <w:rFonts w:asciiTheme="majorHAnsi" w:hAnsiTheme="majorHAnsi"/>
          <w:color w:val="auto"/>
        </w:rPr>
      </w:pPr>
      <w:r w:rsidRPr="00F17889">
        <w:rPr>
          <w:rFonts w:asciiTheme="majorHAnsi" w:hAnsiTheme="majorHAnsi"/>
          <w:color w:val="auto"/>
        </w:rPr>
        <w:t xml:space="preserve">To match and examine </w:t>
      </w:r>
      <w:r w:rsidRPr="00F17889">
        <w:rPr>
          <w:rFonts w:asciiTheme="majorHAnsi" w:eastAsia="Cambria" w:hAnsiTheme="majorHAnsi" w:cs="Cambria"/>
          <w:color w:val="auto"/>
        </w:rPr>
        <w:t>the capacities of the entities to provide training with in</w:t>
      </w:r>
      <w:r w:rsidR="000048CB" w:rsidRPr="00F17889">
        <w:rPr>
          <w:rFonts w:asciiTheme="majorHAnsi" w:eastAsia="Cambria" w:hAnsiTheme="majorHAnsi" w:cs="Cambria"/>
          <w:color w:val="auto"/>
        </w:rPr>
        <w:t>ventories of existing skills</w:t>
      </w:r>
      <w:r w:rsidRPr="00F17889">
        <w:rPr>
          <w:rFonts w:asciiTheme="majorHAnsi" w:eastAsia="Cambria" w:hAnsiTheme="majorHAnsi" w:cs="Cambria"/>
          <w:color w:val="auto"/>
        </w:rPr>
        <w:t xml:space="preserve"> among stakeholders and other key partners</w:t>
      </w:r>
      <w:r w:rsidR="000048CB" w:rsidRPr="00F17889">
        <w:rPr>
          <w:rFonts w:asciiTheme="majorHAnsi" w:eastAsia="Cambria" w:hAnsiTheme="majorHAnsi" w:cs="Cambria"/>
          <w:color w:val="auto"/>
        </w:rPr>
        <w:t>, and ensure that Member States respond to identified gaps an</w:t>
      </w:r>
      <w:r w:rsidR="00F27615" w:rsidRPr="00F17889">
        <w:rPr>
          <w:rFonts w:asciiTheme="majorHAnsi" w:eastAsia="Cambria" w:hAnsiTheme="majorHAnsi" w:cs="Cambria"/>
          <w:color w:val="auto"/>
        </w:rPr>
        <w:t>d areas for further improvement</w:t>
      </w:r>
      <w:r w:rsidR="00230E5B" w:rsidRPr="00F17889">
        <w:rPr>
          <w:rFonts w:asciiTheme="majorHAnsi" w:eastAsia="Cambria" w:hAnsiTheme="majorHAnsi" w:cs="Cambria"/>
          <w:color w:val="auto"/>
        </w:rPr>
        <w:t>.</w:t>
      </w:r>
    </w:p>
    <w:p w14:paraId="10B01156" w14:textId="77777777" w:rsidR="00831295" w:rsidRPr="00F17889" w:rsidRDefault="00831295" w:rsidP="00845EF7">
      <w:pPr>
        <w:pStyle w:val="Normal1"/>
        <w:numPr>
          <w:ilvl w:val="0"/>
          <w:numId w:val="18"/>
        </w:numPr>
        <w:spacing w:after="0"/>
        <w:ind w:left="720"/>
        <w:jc w:val="both"/>
        <w:rPr>
          <w:rFonts w:asciiTheme="majorHAnsi" w:hAnsiTheme="majorHAnsi"/>
          <w:color w:val="auto"/>
        </w:rPr>
      </w:pPr>
      <w:r>
        <w:rPr>
          <w:rFonts w:asciiTheme="majorHAnsi" w:eastAsia="Cambria" w:hAnsiTheme="majorHAnsi" w:cs="Cambria"/>
          <w:color w:val="auto"/>
        </w:rPr>
        <w:t>To design and implement IEC campaigns and emergency simulation exercises based on the results of Training Needs Assessment (TNA) initiatives.</w:t>
      </w:r>
    </w:p>
    <w:p w14:paraId="4D95C704" w14:textId="77777777" w:rsidR="002900C4" w:rsidRPr="00F17889" w:rsidRDefault="00C725D1" w:rsidP="00845EF7">
      <w:pPr>
        <w:pStyle w:val="Normal1"/>
        <w:numPr>
          <w:ilvl w:val="0"/>
          <w:numId w:val="18"/>
        </w:numPr>
        <w:spacing w:after="0"/>
        <w:ind w:left="720"/>
        <w:jc w:val="both"/>
        <w:rPr>
          <w:rFonts w:asciiTheme="majorHAnsi" w:hAnsiTheme="majorHAnsi"/>
          <w:color w:val="auto"/>
        </w:rPr>
      </w:pPr>
      <w:r w:rsidRPr="00F17889">
        <w:rPr>
          <w:rFonts w:asciiTheme="majorHAnsi" w:hAnsiTheme="majorHAnsi"/>
          <w:color w:val="auto"/>
        </w:rPr>
        <w:t>To</w:t>
      </w:r>
      <w:r w:rsidR="00435DB9" w:rsidRPr="00F17889">
        <w:rPr>
          <w:rFonts w:asciiTheme="majorHAnsi" w:hAnsiTheme="majorHAnsi"/>
          <w:color w:val="auto"/>
        </w:rPr>
        <w:t xml:space="preserve"> design and implement multilevel geospatial information management</w:t>
      </w:r>
      <w:r w:rsidR="00847FE7" w:rsidRPr="00F17889">
        <w:rPr>
          <w:rFonts w:asciiTheme="majorHAnsi" w:hAnsiTheme="majorHAnsi"/>
          <w:color w:val="auto"/>
        </w:rPr>
        <w:t xml:space="preserve"> training programs</w:t>
      </w:r>
      <w:r w:rsidR="005F2DF4" w:rsidRPr="00F17889">
        <w:rPr>
          <w:rFonts w:asciiTheme="majorHAnsi" w:hAnsiTheme="majorHAnsi"/>
          <w:color w:val="auto"/>
        </w:rPr>
        <w:t xml:space="preserve"> as applied to </w:t>
      </w:r>
      <w:r w:rsidR="001031D7" w:rsidRPr="00F17889">
        <w:rPr>
          <w:rFonts w:asciiTheme="majorHAnsi" w:hAnsiTheme="majorHAnsi"/>
          <w:color w:val="auto"/>
        </w:rPr>
        <w:t>DRRM</w:t>
      </w:r>
      <w:r w:rsidR="0014793A" w:rsidRPr="00F17889">
        <w:rPr>
          <w:rFonts w:asciiTheme="majorHAnsi" w:hAnsiTheme="majorHAnsi"/>
          <w:color w:val="auto"/>
        </w:rPr>
        <w:t xml:space="preserve"> among the data custodians </w:t>
      </w:r>
      <w:r w:rsidR="00847FE7" w:rsidRPr="00F17889">
        <w:rPr>
          <w:rFonts w:asciiTheme="majorHAnsi" w:hAnsiTheme="majorHAnsi"/>
          <w:color w:val="auto"/>
        </w:rPr>
        <w:t xml:space="preserve">and </w:t>
      </w:r>
      <w:r w:rsidR="0014793A" w:rsidRPr="00F17889">
        <w:rPr>
          <w:rFonts w:asciiTheme="majorHAnsi" w:hAnsiTheme="majorHAnsi"/>
          <w:color w:val="auto"/>
        </w:rPr>
        <w:t>users</w:t>
      </w:r>
      <w:r w:rsidRPr="00F17889">
        <w:rPr>
          <w:rFonts w:asciiTheme="majorHAnsi" w:hAnsiTheme="majorHAnsi"/>
          <w:color w:val="auto"/>
        </w:rPr>
        <w:t xml:space="preserve"> within Member States</w:t>
      </w:r>
      <w:r w:rsidR="00230E5B" w:rsidRPr="00F17889">
        <w:rPr>
          <w:rFonts w:asciiTheme="majorHAnsi" w:hAnsiTheme="majorHAnsi"/>
          <w:color w:val="auto"/>
        </w:rPr>
        <w:t>.</w:t>
      </w:r>
    </w:p>
    <w:p w14:paraId="0600B5D4" w14:textId="77777777" w:rsidR="005F2DF4" w:rsidRPr="00F17889" w:rsidRDefault="005F2DF4" w:rsidP="00845EF7">
      <w:pPr>
        <w:pStyle w:val="Normal1"/>
        <w:numPr>
          <w:ilvl w:val="0"/>
          <w:numId w:val="18"/>
        </w:numPr>
        <w:spacing w:after="0"/>
        <w:ind w:left="720"/>
        <w:jc w:val="both"/>
        <w:rPr>
          <w:rFonts w:asciiTheme="majorHAnsi" w:hAnsiTheme="majorHAnsi"/>
          <w:color w:val="auto"/>
        </w:rPr>
      </w:pPr>
      <w:r w:rsidRPr="00F17889">
        <w:rPr>
          <w:rFonts w:asciiTheme="majorHAnsi" w:hAnsiTheme="majorHAnsi"/>
          <w:color w:val="auto"/>
        </w:rPr>
        <w:t>To strengthen Member States and other stakeholders’ competencies in establishing spatial data infrastructures and open data platforms for geospatial information and services</w:t>
      </w:r>
      <w:r w:rsidR="00230E5B" w:rsidRPr="00F17889">
        <w:rPr>
          <w:rFonts w:asciiTheme="majorHAnsi" w:hAnsiTheme="majorHAnsi"/>
          <w:color w:val="auto"/>
        </w:rPr>
        <w:t>.</w:t>
      </w:r>
    </w:p>
    <w:p w14:paraId="644C4388" w14:textId="77777777" w:rsidR="0014793A" w:rsidRPr="00F17889" w:rsidRDefault="0014793A" w:rsidP="00845EF7">
      <w:pPr>
        <w:pStyle w:val="Normal1"/>
        <w:numPr>
          <w:ilvl w:val="0"/>
          <w:numId w:val="18"/>
        </w:numPr>
        <w:spacing w:after="0"/>
        <w:ind w:left="720"/>
        <w:jc w:val="both"/>
        <w:rPr>
          <w:rFonts w:asciiTheme="majorHAnsi" w:hAnsiTheme="majorHAnsi"/>
          <w:color w:val="auto"/>
        </w:rPr>
      </w:pPr>
      <w:r w:rsidRPr="00F17889">
        <w:rPr>
          <w:rFonts w:asciiTheme="majorHAnsi" w:hAnsiTheme="majorHAnsi"/>
          <w:color w:val="auto"/>
        </w:rPr>
        <w:t>To identify and assess policy and insti</w:t>
      </w:r>
      <w:r w:rsidR="004E3992" w:rsidRPr="00F17889">
        <w:rPr>
          <w:rFonts w:asciiTheme="majorHAnsi" w:hAnsiTheme="majorHAnsi"/>
          <w:color w:val="auto"/>
        </w:rPr>
        <w:t xml:space="preserve">tutional gaps for all </w:t>
      </w:r>
      <w:proofErr w:type="gramStart"/>
      <w:r w:rsidR="004E3992" w:rsidRPr="00F17889">
        <w:rPr>
          <w:rFonts w:asciiTheme="majorHAnsi" w:hAnsiTheme="majorHAnsi"/>
          <w:color w:val="auto"/>
        </w:rPr>
        <w:t>awareness</w:t>
      </w:r>
      <w:r w:rsidR="002111DF">
        <w:rPr>
          <w:rFonts w:asciiTheme="majorHAnsi" w:hAnsiTheme="majorHAnsi"/>
          <w:color w:val="auto"/>
        </w:rPr>
        <w:t xml:space="preserve"> </w:t>
      </w:r>
      <w:r w:rsidRPr="00F17889">
        <w:rPr>
          <w:rFonts w:asciiTheme="majorHAnsi" w:hAnsiTheme="majorHAnsi"/>
          <w:color w:val="auto"/>
        </w:rPr>
        <w:t>raising</w:t>
      </w:r>
      <w:proofErr w:type="gramEnd"/>
      <w:r w:rsidRPr="00F17889">
        <w:rPr>
          <w:rFonts w:asciiTheme="majorHAnsi" w:hAnsiTheme="majorHAnsi"/>
          <w:color w:val="auto"/>
        </w:rPr>
        <w:t xml:space="preserve"> and capacity building initiatives.</w:t>
      </w:r>
    </w:p>
    <w:p w14:paraId="5CC7971D" w14:textId="77777777" w:rsidR="002900C4" w:rsidRPr="00F17889" w:rsidRDefault="002900C4" w:rsidP="000048CB">
      <w:pPr>
        <w:pStyle w:val="Normal1"/>
        <w:spacing w:after="0" w:line="360" w:lineRule="auto"/>
        <w:jc w:val="both"/>
        <w:rPr>
          <w:rFonts w:asciiTheme="majorHAnsi" w:eastAsia="Cambria" w:hAnsiTheme="majorHAnsi" w:cs="Cambria"/>
          <w:color w:val="auto"/>
        </w:rPr>
      </w:pPr>
    </w:p>
    <w:p w14:paraId="6FFD2426" w14:textId="77777777" w:rsidR="00C725D1" w:rsidRPr="00F17889" w:rsidRDefault="00C725D1" w:rsidP="000048CB">
      <w:pPr>
        <w:pStyle w:val="Normal1"/>
        <w:spacing w:after="0" w:line="360" w:lineRule="auto"/>
        <w:rPr>
          <w:rFonts w:asciiTheme="majorHAnsi" w:hAnsiTheme="majorHAnsi"/>
          <w:b/>
          <w:bCs/>
          <w:color w:val="auto"/>
        </w:rPr>
      </w:pPr>
      <w:r w:rsidRPr="00F17889">
        <w:rPr>
          <w:rFonts w:asciiTheme="majorHAnsi" w:hAnsiTheme="majorHAnsi"/>
          <w:b/>
          <w:bCs/>
          <w:color w:val="auto"/>
        </w:rPr>
        <w:t>Global and Regional Levels</w:t>
      </w:r>
    </w:p>
    <w:p w14:paraId="5D60C63B" w14:textId="77777777" w:rsidR="00C725D1" w:rsidRPr="00F17889" w:rsidRDefault="00C725D1" w:rsidP="00F17889">
      <w:pPr>
        <w:pStyle w:val="Normal1"/>
        <w:numPr>
          <w:ilvl w:val="0"/>
          <w:numId w:val="42"/>
        </w:numPr>
        <w:tabs>
          <w:tab w:val="left" w:pos="360"/>
        </w:tabs>
        <w:spacing w:after="0" w:line="360" w:lineRule="auto"/>
        <w:ind w:left="0" w:firstLine="0"/>
        <w:jc w:val="both"/>
        <w:rPr>
          <w:rFonts w:asciiTheme="majorHAnsi" w:eastAsia="Cambria" w:hAnsiTheme="majorHAnsi" w:cs="Cambria"/>
          <w:bCs/>
          <w:color w:val="auto"/>
        </w:rPr>
      </w:pPr>
      <w:r w:rsidRPr="00F17889">
        <w:rPr>
          <w:rFonts w:asciiTheme="majorHAnsi" w:eastAsia="Cambria" w:hAnsiTheme="majorHAnsi" w:cs="Cambria"/>
          <w:bCs/>
          <w:color w:val="auto"/>
        </w:rPr>
        <w:t>To achieve this, it is important:</w:t>
      </w:r>
    </w:p>
    <w:p w14:paraId="64A1AC29" w14:textId="77777777" w:rsidR="009E02C2" w:rsidRPr="00F17889" w:rsidRDefault="009E02C2" w:rsidP="000048CB">
      <w:pPr>
        <w:pStyle w:val="Normal1"/>
        <w:spacing w:after="0" w:line="360" w:lineRule="auto"/>
        <w:jc w:val="both"/>
        <w:rPr>
          <w:rFonts w:asciiTheme="majorHAnsi" w:eastAsia="Cambria" w:hAnsiTheme="majorHAnsi" w:cs="Cambria"/>
          <w:bCs/>
          <w:color w:val="auto"/>
        </w:rPr>
      </w:pPr>
    </w:p>
    <w:p w14:paraId="29567BDC" w14:textId="77777777" w:rsidR="00C725D1" w:rsidRPr="00F17889" w:rsidRDefault="00C725D1" w:rsidP="00845EF7">
      <w:pPr>
        <w:pStyle w:val="Normal1"/>
        <w:numPr>
          <w:ilvl w:val="0"/>
          <w:numId w:val="19"/>
        </w:numPr>
        <w:spacing w:after="0"/>
        <w:ind w:left="720"/>
        <w:jc w:val="both"/>
        <w:rPr>
          <w:rFonts w:asciiTheme="majorHAnsi" w:hAnsiTheme="majorHAnsi"/>
          <w:color w:val="auto"/>
        </w:rPr>
      </w:pPr>
      <w:r w:rsidRPr="00F17889">
        <w:rPr>
          <w:rFonts w:asciiTheme="majorHAnsi" w:hAnsiTheme="majorHAnsi"/>
          <w:color w:val="auto"/>
        </w:rPr>
        <w:t>To develop, improve and conduct common data and information management training among humanitarian/responders’ communities</w:t>
      </w:r>
      <w:r w:rsidR="00230E5B" w:rsidRPr="00F17889">
        <w:rPr>
          <w:rFonts w:asciiTheme="majorHAnsi" w:hAnsiTheme="majorHAnsi"/>
          <w:color w:val="auto"/>
        </w:rPr>
        <w:t>.</w:t>
      </w:r>
    </w:p>
    <w:p w14:paraId="75DA6E07" w14:textId="557AF7D4" w:rsidR="00C725D1" w:rsidRPr="00624AED" w:rsidRDefault="00C725D1" w:rsidP="00845EF7">
      <w:pPr>
        <w:pStyle w:val="Normal1"/>
        <w:numPr>
          <w:ilvl w:val="0"/>
          <w:numId w:val="19"/>
        </w:numPr>
        <w:spacing w:after="0"/>
        <w:ind w:left="720"/>
        <w:jc w:val="both"/>
        <w:rPr>
          <w:rFonts w:asciiTheme="majorHAnsi" w:hAnsiTheme="majorHAnsi"/>
          <w:color w:val="auto"/>
        </w:rPr>
      </w:pPr>
      <w:commentRangeStart w:id="20"/>
      <w:r w:rsidRPr="00624AED">
        <w:rPr>
          <w:rFonts w:asciiTheme="majorHAnsi" w:hAnsiTheme="majorHAnsi"/>
          <w:color w:val="auto"/>
        </w:rPr>
        <w:lastRenderedPageBreak/>
        <w:t xml:space="preserve">To harness the technical expertise within international partners and donor institutions through the conduct of studies, researches and models, and make </w:t>
      </w:r>
      <w:r w:rsidR="00230E5B" w:rsidRPr="00624AED">
        <w:rPr>
          <w:rFonts w:asciiTheme="majorHAnsi" w:hAnsiTheme="majorHAnsi"/>
          <w:color w:val="auto"/>
        </w:rPr>
        <w:t>available</w:t>
      </w:r>
      <w:r w:rsidRPr="00624AED">
        <w:rPr>
          <w:rFonts w:asciiTheme="majorHAnsi" w:hAnsiTheme="majorHAnsi"/>
          <w:color w:val="auto"/>
        </w:rPr>
        <w:t xml:space="preserve"> all</w:t>
      </w:r>
      <w:r w:rsidR="00E4254A" w:rsidRPr="00624AED">
        <w:rPr>
          <w:rFonts w:asciiTheme="majorHAnsi" w:hAnsiTheme="majorHAnsi"/>
          <w:color w:val="auto"/>
        </w:rPr>
        <w:t xml:space="preserve"> resulting geospatial datasets</w:t>
      </w:r>
      <w:r w:rsidRPr="00624AED">
        <w:rPr>
          <w:rFonts w:asciiTheme="majorHAnsi" w:hAnsiTheme="majorHAnsi"/>
          <w:color w:val="auto"/>
        </w:rPr>
        <w:t xml:space="preserve"> to recipient government and government agencies</w:t>
      </w:r>
      <w:r w:rsidR="00230E5B" w:rsidRPr="00624AED">
        <w:rPr>
          <w:rFonts w:asciiTheme="majorHAnsi" w:hAnsiTheme="majorHAnsi"/>
          <w:color w:val="auto"/>
        </w:rPr>
        <w:t>.</w:t>
      </w:r>
      <w:commentRangeEnd w:id="20"/>
      <w:r w:rsidR="00CB4ECF" w:rsidRPr="009C160F">
        <w:rPr>
          <w:rStyle w:val="CommentReference"/>
          <w:rFonts w:asciiTheme="minorHAnsi" w:eastAsiaTheme="minorEastAsia" w:hAnsiTheme="minorHAnsi" w:cstheme="minorBidi"/>
          <w:color w:val="auto"/>
        </w:rPr>
        <w:commentReference w:id="20"/>
      </w:r>
    </w:p>
    <w:p w14:paraId="57BBEAD8" w14:textId="7D3C7086" w:rsidR="002C098D" w:rsidRDefault="002C098D" w:rsidP="00845EF7">
      <w:pPr>
        <w:pStyle w:val="Normal1"/>
        <w:numPr>
          <w:ilvl w:val="0"/>
          <w:numId w:val="19"/>
        </w:numPr>
        <w:spacing w:after="0"/>
        <w:ind w:left="720"/>
        <w:jc w:val="both"/>
        <w:rPr>
          <w:rFonts w:asciiTheme="majorHAnsi" w:hAnsiTheme="majorHAnsi"/>
          <w:color w:val="auto"/>
        </w:rPr>
      </w:pPr>
      <w:r w:rsidRPr="00F17889">
        <w:rPr>
          <w:rFonts w:asciiTheme="majorHAnsi" w:hAnsiTheme="majorHAnsi"/>
          <w:color w:val="auto"/>
        </w:rPr>
        <w:t xml:space="preserve">To benchmark best practices from other Member States and institutions and cascade </w:t>
      </w:r>
      <w:r w:rsidR="00230E5B" w:rsidRPr="00F17889">
        <w:rPr>
          <w:rFonts w:asciiTheme="majorHAnsi" w:hAnsiTheme="majorHAnsi"/>
          <w:color w:val="auto"/>
        </w:rPr>
        <w:t>them</w:t>
      </w:r>
      <w:r w:rsidRPr="00F17889">
        <w:rPr>
          <w:rFonts w:asciiTheme="majorHAnsi" w:hAnsiTheme="majorHAnsi"/>
          <w:color w:val="auto"/>
        </w:rPr>
        <w:t xml:space="preserve"> to the local context. Such may come in </w:t>
      </w:r>
      <w:r w:rsidR="0014793A" w:rsidRPr="00F17889">
        <w:rPr>
          <w:rFonts w:asciiTheme="majorHAnsi" w:hAnsiTheme="majorHAnsi"/>
          <w:color w:val="auto"/>
        </w:rPr>
        <w:t>the form</w:t>
      </w:r>
      <w:r w:rsidRPr="00F17889">
        <w:rPr>
          <w:rFonts w:asciiTheme="majorHAnsi" w:hAnsiTheme="majorHAnsi"/>
          <w:color w:val="auto"/>
        </w:rPr>
        <w:t xml:space="preserve"> of manpower and system improvements, as well as technology exchange programs. Benchmarking will also ensure that governments and government agencies are at par with </w:t>
      </w:r>
      <w:r w:rsidR="00F27615" w:rsidRPr="00F17889">
        <w:rPr>
          <w:rFonts w:asciiTheme="majorHAnsi" w:hAnsiTheme="majorHAnsi"/>
          <w:color w:val="auto"/>
        </w:rPr>
        <w:t>the current global undertakings</w:t>
      </w:r>
      <w:r w:rsidR="00230E5B" w:rsidRPr="00F17889">
        <w:rPr>
          <w:rFonts w:asciiTheme="majorHAnsi" w:hAnsiTheme="majorHAnsi"/>
          <w:color w:val="auto"/>
        </w:rPr>
        <w:t>.</w:t>
      </w:r>
    </w:p>
    <w:p w14:paraId="5F2D3450" w14:textId="77777777" w:rsidR="000D4815" w:rsidRPr="00F17889" w:rsidRDefault="000D4815" w:rsidP="000048CB">
      <w:pPr>
        <w:pStyle w:val="Normal1"/>
        <w:spacing w:after="0" w:line="360" w:lineRule="auto"/>
        <w:rPr>
          <w:rFonts w:asciiTheme="majorHAnsi" w:eastAsia="Cambria" w:hAnsiTheme="majorHAnsi" w:cs="Cambria"/>
          <w:b/>
          <w:color w:val="auto"/>
        </w:rPr>
      </w:pPr>
    </w:p>
    <w:p w14:paraId="2DFCC514" w14:textId="77777777" w:rsidR="00914B13" w:rsidRDefault="00914B13" w:rsidP="000048CB">
      <w:pPr>
        <w:pStyle w:val="Normal1"/>
        <w:spacing w:after="0" w:line="360" w:lineRule="auto"/>
        <w:rPr>
          <w:rFonts w:asciiTheme="majorHAnsi" w:eastAsia="Cambria" w:hAnsiTheme="majorHAnsi" w:cs="Cambria"/>
          <w:b/>
          <w:color w:val="auto"/>
        </w:rPr>
      </w:pPr>
    </w:p>
    <w:p w14:paraId="643CC4B7" w14:textId="77777777" w:rsidR="000D4815" w:rsidRPr="00F17889" w:rsidRDefault="000D4815" w:rsidP="000048CB">
      <w:pPr>
        <w:pStyle w:val="Normal1"/>
        <w:spacing w:after="0" w:line="360" w:lineRule="auto"/>
        <w:rPr>
          <w:rFonts w:asciiTheme="majorHAnsi" w:hAnsiTheme="majorHAnsi"/>
          <w:color w:val="auto"/>
        </w:rPr>
      </w:pPr>
      <w:r w:rsidRPr="00F17889">
        <w:rPr>
          <w:rFonts w:asciiTheme="majorHAnsi" w:eastAsia="Cambria" w:hAnsiTheme="majorHAnsi" w:cs="Cambria"/>
          <w:b/>
          <w:color w:val="auto"/>
        </w:rPr>
        <w:t>Priority 3: Data Management</w:t>
      </w:r>
    </w:p>
    <w:p w14:paraId="0A5390A7" w14:textId="77777777" w:rsidR="000D4815" w:rsidRPr="00F17889" w:rsidRDefault="000D4815" w:rsidP="000048CB">
      <w:pPr>
        <w:pStyle w:val="Normal1"/>
        <w:spacing w:after="0" w:line="360" w:lineRule="auto"/>
        <w:rPr>
          <w:rFonts w:asciiTheme="majorHAnsi" w:eastAsia="Cambria" w:hAnsiTheme="majorHAnsi" w:cs="Cambria"/>
          <w:color w:val="auto"/>
        </w:rPr>
      </w:pPr>
    </w:p>
    <w:p w14:paraId="42E106EC" w14:textId="5219CDC9" w:rsidR="000D4815" w:rsidRPr="00F17889" w:rsidRDefault="00051D17" w:rsidP="00845EF7">
      <w:pPr>
        <w:pStyle w:val="Normal1"/>
        <w:numPr>
          <w:ilvl w:val="0"/>
          <w:numId w:val="42"/>
        </w:numPr>
        <w:tabs>
          <w:tab w:val="left" w:pos="360"/>
        </w:tabs>
        <w:spacing w:after="0" w:line="360" w:lineRule="auto"/>
        <w:ind w:left="0" w:firstLine="0"/>
        <w:jc w:val="both"/>
        <w:rPr>
          <w:rFonts w:asciiTheme="majorHAnsi" w:eastAsia="Cambria" w:hAnsiTheme="majorHAnsi" w:cs="Cambria"/>
          <w:color w:val="auto"/>
        </w:rPr>
      </w:pPr>
      <w:r w:rsidRPr="00F17889">
        <w:rPr>
          <w:rFonts w:asciiTheme="majorHAnsi" w:eastAsia="Cambria" w:hAnsiTheme="majorHAnsi" w:cs="Cambria"/>
          <w:color w:val="auto"/>
        </w:rPr>
        <w:t xml:space="preserve">A </w:t>
      </w:r>
      <w:r w:rsidR="000D4815" w:rsidRPr="00F17889">
        <w:rPr>
          <w:rFonts w:asciiTheme="majorHAnsi" w:eastAsia="Cambria" w:hAnsiTheme="majorHAnsi" w:cs="Cambria"/>
          <w:color w:val="auto"/>
        </w:rPr>
        <w:t xml:space="preserve">comprehensive method of managing geospatial data and information for </w:t>
      </w:r>
      <w:r w:rsidR="0037460C" w:rsidRPr="00F17889">
        <w:rPr>
          <w:rFonts w:asciiTheme="majorHAnsi" w:eastAsia="Cambria" w:hAnsiTheme="majorHAnsi" w:cs="Cambria"/>
          <w:color w:val="auto"/>
        </w:rPr>
        <w:t xml:space="preserve">their </w:t>
      </w:r>
      <w:r w:rsidR="000D4815" w:rsidRPr="00F17889">
        <w:rPr>
          <w:rFonts w:asciiTheme="majorHAnsi" w:eastAsia="Cambria" w:hAnsiTheme="majorHAnsi" w:cs="Cambria"/>
          <w:color w:val="auto"/>
        </w:rPr>
        <w:t>optimal utility by</w:t>
      </w:r>
      <w:r w:rsidRPr="00F17889">
        <w:rPr>
          <w:rFonts w:asciiTheme="majorHAnsi" w:eastAsia="Cambria" w:hAnsiTheme="majorHAnsi" w:cs="Cambria"/>
          <w:color w:val="auto"/>
        </w:rPr>
        <w:t xml:space="preserve"> the Member States and other</w:t>
      </w:r>
      <w:r w:rsidR="000D4815" w:rsidRPr="00F17889">
        <w:rPr>
          <w:rFonts w:asciiTheme="majorHAnsi" w:eastAsia="Cambria" w:hAnsiTheme="majorHAnsi" w:cs="Cambria"/>
          <w:color w:val="auto"/>
        </w:rPr>
        <w:t xml:space="preserve"> stakeholders</w:t>
      </w:r>
      <w:r w:rsidRPr="00F17889">
        <w:rPr>
          <w:rFonts w:asciiTheme="majorHAnsi" w:eastAsia="Cambria" w:hAnsiTheme="majorHAnsi" w:cs="Cambria"/>
          <w:color w:val="auto"/>
        </w:rPr>
        <w:t xml:space="preserve"> is crucial in implementing the strategic framework</w:t>
      </w:r>
      <w:r w:rsidR="0014793A" w:rsidRPr="00F17889">
        <w:rPr>
          <w:rFonts w:asciiTheme="majorHAnsi" w:eastAsia="Cambria" w:hAnsiTheme="majorHAnsi" w:cs="Cambria"/>
          <w:color w:val="auto"/>
        </w:rPr>
        <w:t>. These</w:t>
      </w:r>
      <w:r w:rsidR="000D4815" w:rsidRPr="00F17889">
        <w:rPr>
          <w:rFonts w:asciiTheme="majorHAnsi" w:eastAsia="Cambria" w:hAnsiTheme="majorHAnsi" w:cs="Cambria"/>
          <w:color w:val="auto"/>
        </w:rPr>
        <w:t xml:space="preserve"> include specific activities on </w:t>
      </w:r>
      <w:r w:rsidRPr="00F17889">
        <w:rPr>
          <w:rFonts w:asciiTheme="majorHAnsi" w:eastAsia="Cambria" w:hAnsiTheme="majorHAnsi" w:cs="Cambria"/>
          <w:color w:val="auto"/>
        </w:rPr>
        <w:t>data development; data standards and protocols; and data use guidelines.</w:t>
      </w:r>
      <w:r w:rsidR="00CB4ECF">
        <w:rPr>
          <w:rFonts w:asciiTheme="majorHAnsi" w:eastAsia="Cambria" w:hAnsiTheme="majorHAnsi" w:cs="Cambria"/>
          <w:color w:val="auto"/>
        </w:rPr>
        <w:t xml:space="preserve"> </w:t>
      </w:r>
      <w:r w:rsidR="00E4254A" w:rsidRPr="00624AED">
        <w:rPr>
          <w:rFonts w:asciiTheme="majorHAnsi" w:eastAsia="Cambria" w:hAnsiTheme="majorHAnsi" w:cs="Cambria"/>
          <w:color w:val="auto"/>
        </w:rPr>
        <w:t xml:space="preserve">Modern, </w:t>
      </w:r>
      <w:r w:rsidR="00CB4ECF" w:rsidRPr="00624AED">
        <w:rPr>
          <w:rFonts w:asciiTheme="majorHAnsi" w:eastAsia="Cambria" w:hAnsiTheme="majorHAnsi" w:cs="Cambria"/>
          <w:color w:val="auto"/>
        </w:rPr>
        <w:t>cost-effective</w:t>
      </w:r>
      <w:r w:rsidR="00E4254A" w:rsidRPr="00624AED">
        <w:rPr>
          <w:rFonts w:asciiTheme="majorHAnsi" w:eastAsia="Cambria" w:hAnsiTheme="majorHAnsi" w:cs="Cambria"/>
          <w:color w:val="auto"/>
        </w:rPr>
        <w:t xml:space="preserve"> and open source</w:t>
      </w:r>
      <w:r w:rsidR="00CB4ECF" w:rsidRPr="00624AED">
        <w:rPr>
          <w:rFonts w:asciiTheme="majorHAnsi" w:eastAsia="Cambria" w:hAnsiTheme="majorHAnsi" w:cs="Cambria"/>
          <w:color w:val="auto"/>
        </w:rPr>
        <w:t xml:space="preserve"> technologies may be used to improve data and information management.</w:t>
      </w:r>
    </w:p>
    <w:p w14:paraId="4DD364AC" w14:textId="77777777" w:rsidR="000D4815" w:rsidRPr="00F17889" w:rsidRDefault="000D4815" w:rsidP="000048CB">
      <w:pPr>
        <w:pStyle w:val="Normal1"/>
        <w:spacing w:after="0" w:line="360" w:lineRule="auto"/>
        <w:jc w:val="both"/>
        <w:rPr>
          <w:rFonts w:asciiTheme="majorHAnsi" w:eastAsia="Cambria" w:hAnsiTheme="majorHAnsi" w:cs="Cambria"/>
          <w:color w:val="auto"/>
        </w:rPr>
      </w:pPr>
    </w:p>
    <w:p w14:paraId="41CA0BA0" w14:textId="77777777" w:rsidR="000048CB" w:rsidRPr="00F17889" w:rsidRDefault="000048CB" w:rsidP="000048CB">
      <w:pPr>
        <w:pStyle w:val="Normal1"/>
        <w:spacing w:after="0" w:line="360" w:lineRule="auto"/>
        <w:rPr>
          <w:rFonts w:asciiTheme="majorHAnsi" w:hAnsiTheme="majorHAnsi"/>
          <w:b/>
          <w:bCs/>
          <w:color w:val="auto"/>
        </w:rPr>
      </w:pPr>
      <w:r w:rsidRPr="00F17889">
        <w:rPr>
          <w:rFonts w:asciiTheme="majorHAnsi" w:hAnsiTheme="majorHAnsi"/>
          <w:b/>
          <w:bCs/>
          <w:color w:val="auto"/>
        </w:rPr>
        <w:t>National and Local Levels</w:t>
      </w:r>
    </w:p>
    <w:p w14:paraId="7F2CDD9A" w14:textId="77777777" w:rsidR="000048CB" w:rsidRPr="00F17889" w:rsidRDefault="000048CB" w:rsidP="00F17889">
      <w:pPr>
        <w:pStyle w:val="Normal1"/>
        <w:numPr>
          <w:ilvl w:val="0"/>
          <w:numId w:val="42"/>
        </w:numPr>
        <w:tabs>
          <w:tab w:val="left" w:pos="360"/>
        </w:tabs>
        <w:spacing w:after="0" w:line="360" w:lineRule="auto"/>
        <w:ind w:left="0" w:firstLine="0"/>
        <w:jc w:val="both"/>
        <w:rPr>
          <w:rFonts w:asciiTheme="majorHAnsi" w:eastAsia="Cambria" w:hAnsiTheme="majorHAnsi" w:cs="Cambria"/>
          <w:color w:val="auto"/>
        </w:rPr>
      </w:pPr>
      <w:r w:rsidRPr="00F17889">
        <w:rPr>
          <w:rFonts w:asciiTheme="majorHAnsi" w:eastAsia="Cambria" w:hAnsiTheme="majorHAnsi" w:cs="Cambria"/>
          <w:color w:val="auto"/>
        </w:rPr>
        <w:t xml:space="preserve"> To achieve this, it is important:</w:t>
      </w:r>
    </w:p>
    <w:p w14:paraId="773E4D09" w14:textId="77777777" w:rsidR="009E02C2" w:rsidRPr="00F17889" w:rsidRDefault="009E02C2" w:rsidP="000048CB">
      <w:pPr>
        <w:pStyle w:val="Normal1"/>
        <w:spacing w:after="0" w:line="360" w:lineRule="auto"/>
        <w:jc w:val="both"/>
        <w:rPr>
          <w:rFonts w:asciiTheme="majorHAnsi" w:eastAsia="Cambria" w:hAnsiTheme="majorHAnsi" w:cs="Cambria"/>
          <w:color w:val="auto"/>
        </w:rPr>
      </w:pPr>
    </w:p>
    <w:p w14:paraId="2C1E4848" w14:textId="01B7526D" w:rsidR="004954EB" w:rsidRPr="00F17889" w:rsidRDefault="004954EB" w:rsidP="00845EF7">
      <w:pPr>
        <w:pStyle w:val="Normal1"/>
        <w:numPr>
          <w:ilvl w:val="0"/>
          <w:numId w:val="20"/>
        </w:numPr>
        <w:spacing w:after="0"/>
        <w:ind w:left="907"/>
        <w:jc w:val="both"/>
        <w:rPr>
          <w:rFonts w:asciiTheme="majorHAnsi" w:hAnsiTheme="majorHAnsi"/>
          <w:color w:val="auto"/>
        </w:rPr>
      </w:pPr>
      <w:r w:rsidRPr="00F17889">
        <w:rPr>
          <w:rFonts w:asciiTheme="majorHAnsi" w:hAnsiTheme="majorHAnsi"/>
          <w:color w:val="auto"/>
        </w:rPr>
        <w:t>To develop a</w:t>
      </w:r>
      <w:r w:rsidR="0050769E" w:rsidRPr="00F17889">
        <w:rPr>
          <w:rFonts w:asciiTheme="majorHAnsi" w:hAnsiTheme="majorHAnsi"/>
          <w:color w:val="auto"/>
        </w:rPr>
        <w:t xml:space="preserve"> common and </w:t>
      </w:r>
      <w:r w:rsidR="007B0B75">
        <w:rPr>
          <w:rFonts w:asciiTheme="majorHAnsi" w:hAnsiTheme="majorHAnsi"/>
          <w:color w:val="auto"/>
        </w:rPr>
        <w:t>accessible database system</w:t>
      </w:r>
      <w:r w:rsidRPr="00F17889">
        <w:rPr>
          <w:rFonts w:asciiTheme="majorHAnsi" w:hAnsiTheme="majorHAnsi"/>
          <w:color w:val="auto"/>
        </w:rPr>
        <w:t xml:space="preserve"> of minimum/baseline geospatial information and services requirements, including an initial list of </w:t>
      </w:r>
      <w:r w:rsidR="0014793A" w:rsidRPr="00F17889">
        <w:rPr>
          <w:rFonts w:asciiTheme="majorHAnsi" w:hAnsiTheme="majorHAnsi"/>
          <w:color w:val="auto"/>
        </w:rPr>
        <w:t>EEIs</w:t>
      </w:r>
      <w:r w:rsidRPr="00F17889">
        <w:rPr>
          <w:rFonts w:asciiTheme="majorHAnsi" w:hAnsiTheme="majorHAnsi"/>
          <w:color w:val="auto"/>
        </w:rPr>
        <w:t xml:space="preserve"> addressing all phases of </w:t>
      </w:r>
      <w:r w:rsidR="001031D7" w:rsidRPr="00F17889">
        <w:rPr>
          <w:rFonts w:asciiTheme="majorHAnsi" w:hAnsiTheme="majorHAnsi"/>
          <w:color w:val="auto"/>
        </w:rPr>
        <w:t>DRRM</w:t>
      </w:r>
      <w:r w:rsidR="00230E5B" w:rsidRPr="00F17889">
        <w:rPr>
          <w:rFonts w:asciiTheme="majorHAnsi" w:hAnsiTheme="majorHAnsi"/>
          <w:color w:val="auto"/>
        </w:rPr>
        <w:t>.</w:t>
      </w:r>
      <w:r w:rsidR="002111DF">
        <w:rPr>
          <w:rFonts w:asciiTheme="majorHAnsi" w:hAnsiTheme="majorHAnsi"/>
          <w:color w:val="auto"/>
        </w:rPr>
        <w:t xml:space="preserve"> </w:t>
      </w:r>
      <w:r w:rsidR="00775EB9" w:rsidRPr="00F17889">
        <w:rPr>
          <w:rFonts w:asciiTheme="majorHAnsi" w:hAnsiTheme="majorHAnsi"/>
          <w:color w:val="auto"/>
        </w:rPr>
        <w:t>These include</w:t>
      </w:r>
      <w:r w:rsidR="00F47468" w:rsidRPr="00F17889">
        <w:rPr>
          <w:rFonts w:asciiTheme="majorHAnsi" w:hAnsiTheme="majorHAnsi"/>
          <w:color w:val="auto"/>
        </w:rPr>
        <w:t>, but are not limited to</w:t>
      </w:r>
      <w:r w:rsidR="006F782F" w:rsidRPr="00F17889">
        <w:rPr>
          <w:rFonts w:asciiTheme="majorHAnsi" w:hAnsiTheme="majorHAnsi"/>
          <w:color w:val="auto"/>
        </w:rPr>
        <w:t xml:space="preserve"> comprehensive Common and Fundamental O</w:t>
      </w:r>
      <w:r w:rsidR="002D501A" w:rsidRPr="00F17889">
        <w:rPr>
          <w:rFonts w:asciiTheme="majorHAnsi" w:hAnsiTheme="majorHAnsi"/>
          <w:color w:val="auto"/>
        </w:rPr>
        <w:t>pe</w:t>
      </w:r>
      <w:r w:rsidR="006F782F" w:rsidRPr="00F17889">
        <w:rPr>
          <w:rFonts w:asciiTheme="majorHAnsi" w:hAnsiTheme="majorHAnsi"/>
          <w:color w:val="auto"/>
        </w:rPr>
        <w:t>rational D</w:t>
      </w:r>
      <w:r w:rsidR="0050769E" w:rsidRPr="00F17889">
        <w:rPr>
          <w:rFonts w:asciiTheme="majorHAnsi" w:hAnsiTheme="majorHAnsi"/>
          <w:color w:val="auto"/>
        </w:rPr>
        <w:t>ata sets (CODs, FODs) such as administrative boundaries</w:t>
      </w:r>
      <w:r w:rsidR="0037460C" w:rsidRPr="00F17889">
        <w:rPr>
          <w:rFonts w:asciiTheme="majorHAnsi" w:hAnsiTheme="majorHAnsi"/>
          <w:color w:val="auto"/>
        </w:rPr>
        <w:t>;</w:t>
      </w:r>
      <w:r w:rsidR="002111DF">
        <w:rPr>
          <w:rFonts w:asciiTheme="majorHAnsi" w:hAnsiTheme="majorHAnsi"/>
          <w:color w:val="auto"/>
        </w:rPr>
        <w:t xml:space="preserve"> </w:t>
      </w:r>
      <w:r w:rsidR="0037460C" w:rsidRPr="00F17889">
        <w:rPr>
          <w:rFonts w:asciiTheme="majorHAnsi" w:hAnsiTheme="majorHAnsi"/>
          <w:color w:val="auto"/>
        </w:rPr>
        <w:t xml:space="preserve">critical </w:t>
      </w:r>
      <w:r w:rsidR="00F47468" w:rsidRPr="00F17889">
        <w:rPr>
          <w:rFonts w:asciiTheme="majorHAnsi" w:hAnsiTheme="majorHAnsi"/>
          <w:color w:val="auto"/>
        </w:rPr>
        <w:t>infrastructures</w:t>
      </w:r>
      <w:r w:rsidR="0037460C" w:rsidRPr="00F17889">
        <w:rPr>
          <w:rFonts w:asciiTheme="majorHAnsi" w:hAnsiTheme="majorHAnsi"/>
          <w:color w:val="auto"/>
        </w:rPr>
        <w:t xml:space="preserve"> and other </w:t>
      </w:r>
      <w:r w:rsidR="0050769E" w:rsidRPr="00F17889">
        <w:rPr>
          <w:rFonts w:asciiTheme="majorHAnsi" w:hAnsiTheme="majorHAnsi"/>
          <w:color w:val="auto"/>
        </w:rPr>
        <w:t>exposure data</w:t>
      </w:r>
      <w:r w:rsidR="0037460C" w:rsidRPr="00F17889">
        <w:rPr>
          <w:rFonts w:asciiTheme="majorHAnsi" w:hAnsiTheme="majorHAnsi"/>
          <w:color w:val="auto"/>
        </w:rPr>
        <w:t>sets</w:t>
      </w:r>
      <w:r w:rsidR="00F47468" w:rsidRPr="00F17889">
        <w:rPr>
          <w:rFonts w:asciiTheme="majorHAnsi" w:hAnsiTheme="majorHAnsi"/>
          <w:color w:val="auto"/>
        </w:rPr>
        <w:t>;</w:t>
      </w:r>
      <w:r w:rsidR="005D3EAA" w:rsidRPr="00F17889">
        <w:rPr>
          <w:rFonts w:asciiTheme="majorHAnsi" w:hAnsiTheme="majorHAnsi"/>
          <w:color w:val="auto"/>
        </w:rPr>
        <w:t xml:space="preserve"> </w:t>
      </w:r>
      <w:r w:rsidR="005951C3">
        <w:rPr>
          <w:rFonts w:asciiTheme="majorHAnsi" w:hAnsiTheme="majorHAnsi"/>
          <w:color w:val="auto"/>
        </w:rPr>
        <w:t>e</w:t>
      </w:r>
      <w:r w:rsidR="005D3EAA" w:rsidRPr="00F17889">
        <w:rPr>
          <w:rFonts w:asciiTheme="majorHAnsi" w:hAnsiTheme="majorHAnsi"/>
          <w:color w:val="auto"/>
        </w:rPr>
        <w:t>arth observation data holdings</w:t>
      </w:r>
      <w:r w:rsidR="00AD2931" w:rsidRPr="00F17889">
        <w:rPr>
          <w:rFonts w:asciiTheme="majorHAnsi" w:hAnsiTheme="majorHAnsi"/>
          <w:color w:val="auto"/>
        </w:rPr>
        <w:t>;</w:t>
      </w:r>
      <w:r w:rsidR="003829CF" w:rsidRPr="00F17889">
        <w:rPr>
          <w:rFonts w:asciiTheme="majorHAnsi" w:hAnsiTheme="majorHAnsi"/>
          <w:color w:val="auto"/>
        </w:rPr>
        <w:t xml:space="preserve"> and </w:t>
      </w:r>
      <w:r w:rsidR="0073276C" w:rsidRPr="00F17889">
        <w:rPr>
          <w:rFonts w:asciiTheme="majorHAnsi" w:hAnsiTheme="majorHAnsi"/>
          <w:color w:val="auto"/>
        </w:rPr>
        <w:t>other forms of cr</w:t>
      </w:r>
      <w:r w:rsidR="003829CF" w:rsidRPr="00F17889">
        <w:rPr>
          <w:rFonts w:asciiTheme="majorHAnsi" w:hAnsiTheme="majorHAnsi"/>
          <w:color w:val="auto"/>
        </w:rPr>
        <w:t>owd sourced or volunteered geospatial information</w:t>
      </w:r>
      <w:r w:rsidR="0073276C" w:rsidRPr="00F17889">
        <w:rPr>
          <w:rFonts w:asciiTheme="majorHAnsi" w:hAnsiTheme="majorHAnsi"/>
          <w:color w:val="auto"/>
        </w:rPr>
        <w:t xml:space="preserve"> (VGI). </w:t>
      </w:r>
      <w:r w:rsidR="009C160F">
        <w:rPr>
          <w:rFonts w:asciiTheme="majorHAnsi" w:hAnsiTheme="majorHAnsi"/>
          <w:color w:val="auto"/>
        </w:rPr>
        <w:t xml:space="preserve"> </w:t>
      </w:r>
      <w:r w:rsidR="0073276C" w:rsidRPr="00624AED">
        <w:rPr>
          <w:rFonts w:asciiTheme="majorHAnsi" w:hAnsiTheme="majorHAnsi"/>
          <w:color w:val="auto"/>
        </w:rPr>
        <w:t xml:space="preserve">Attention should be given to </w:t>
      </w:r>
      <w:r w:rsidR="005951C3" w:rsidRPr="00624AED">
        <w:rPr>
          <w:rFonts w:asciiTheme="majorHAnsi" w:hAnsiTheme="majorHAnsi"/>
          <w:color w:val="auto"/>
        </w:rPr>
        <w:t xml:space="preserve">issues on </w:t>
      </w:r>
      <w:r w:rsidR="0073276C" w:rsidRPr="00624AED">
        <w:rPr>
          <w:rFonts w:asciiTheme="majorHAnsi" w:hAnsiTheme="majorHAnsi"/>
          <w:color w:val="auto"/>
        </w:rPr>
        <w:t>accuracy</w:t>
      </w:r>
      <w:r w:rsidR="00C55915" w:rsidRPr="00624AED">
        <w:rPr>
          <w:rFonts w:asciiTheme="majorHAnsi" w:hAnsiTheme="majorHAnsi"/>
          <w:color w:val="auto"/>
        </w:rPr>
        <w:t>, authoritativeness, openness, and interoperability</w:t>
      </w:r>
      <w:r w:rsidR="005951C3" w:rsidRPr="00624AED">
        <w:rPr>
          <w:rFonts w:asciiTheme="majorHAnsi" w:hAnsiTheme="majorHAnsi"/>
          <w:color w:val="auto"/>
        </w:rPr>
        <w:t xml:space="preserve"> of </w:t>
      </w:r>
      <w:r w:rsidR="007B0B75" w:rsidRPr="00624AED">
        <w:rPr>
          <w:rFonts w:asciiTheme="majorHAnsi" w:hAnsiTheme="majorHAnsi"/>
          <w:color w:val="auto"/>
        </w:rPr>
        <w:t>datasets</w:t>
      </w:r>
      <w:r w:rsidR="00C55915" w:rsidRPr="009C160F">
        <w:rPr>
          <w:rFonts w:asciiTheme="majorHAnsi" w:hAnsiTheme="majorHAnsi"/>
          <w:color w:val="auto"/>
        </w:rPr>
        <w:t>.</w:t>
      </w:r>
    </w:p>
    <w:p w14:paraId="20C7CF4B" w14:textId="77777777" w:rsidR="002D501A" w:rsidRPr="00F17889" w:rsidRDefault="002D501A" w:rsidP="00845EF7">
      <w:pPr>
        <w:pStyle w:val="Normal1"/>
        <w:numPr>
          <w:ilvl w:val="0"/>
          <w:numId w:val="20"/>
        </w:numPr>
        <w:spacing w:after="0"/>
        <w:ind w:left="907"/>
        <w:jc w:val="both"/>
        <w:rPr>
          <w:rFonts w:asciiTheme="majorHAnsi" w:hAnsiTheme="majorHAnsi"/>
          <w:color w:val="auto"/>
        </w:rPr>
      </w:pPr>
      <w:r w:rsidRPr="00F17889">
        <w:rPr>
          <w:rFonts w:asciiTheme="majorHAnsi" w:eastAsia="Cambria" w:hAnsiTheme="majorHAnsi" w:cs="Cambria"/>
          <w:color w:val="auto"/>
        </w:rPr>
        <w:t xml:space="preserve">To develop hazard and risk assessment maps and other information products as crucial inputs </w:t>
      </w:r>
      <w:r w:rsidR="002A4F9A">
        <w:rPr>
          <w:rFonts w:asciiTheme="majorHAnsi" w:eastAsia="Cambria" w:hAnsiTheme="majorHAnsi" w:cs="Cambria"/>
          <w:color w:val="auto"/>
        </w:rPr>
        <w:t xml:space="preserve">to </w:t>
      </w:r>
      <w:r w:rsidRPr="00F17889">
        <w:rPr>
          <w:rFonts w:asciiTheme="majorHAnsi" w:eastAsia="Cambria" w:hAnsiTheme="majorHAnsi" w:cs="Cambria"/>
          <w:color w:val="auto"/>
        </w:rPr>
        <w:t xml:space="preserve">national and local </w:t>
      </w:r>
      <w:r w:rsidR="001031D7" w:rsidRPr="00F17889">
        <w:rPr>
          <w:rFonts w:asciiTheme="majorHAnsi" w:eastAsia="Cambria" w:hAnsiTheme="majorHAnsi" w:cs="Cambria"/>
          <w:color w:val="auto"/>
        </w:rPr>
        <w:t>DRRM</w:t>
      </w:r>
      <w:r w:rsidRPr="00F17889">
        <w:rPr>
          <w:rFonts w:asciiTheme="majorHAnsi" w:eastAsia="Cambria" w:hAnsiTheme="majorHAnsi" w:cs="Cambria"/>
          <w:color w:val="auto"/>
        </w:rPr>
        <w:t xml:space="preserve"> plans and in framing relevant projects, programs and activities.</w:t>
      </w:r>
    </w:p>
    <w:p w14:paraId="2C68419F" w14:textId="77623D2B" w:rsidR="002D501A" w:rsidRPr="00F17889" w:rsidRDefault="004954EB" w:rsidP="00845EF7">
      <w:pPr>
        <w:pStyle w:val="Normal1"/>
        <w:numPr>
          <w:ilvl w:val="0"/>
          <w:numId w:val="20"/>
        </w:numPr>
        <w:spacing w:after="0"/>
        <w:ind w:left="907"/>
        <w:jc w:val="both"/>
        <w:rPr>
          <w:rFonts w:asciiTheme="majorHAnsi" w:hAnsiTheme="majorHAnsi"/>
          <w:color w:val="auto"/>
        </w:rPr>
      </w:pPr>
      <w:r w:rsidRPr="00F17889">
        <w:rPr>
          <w:rFonts w:asciiTheme="majorHAnsi" w:hAnsiTheme="majorHAnsi"/>
          <w:color w:val="auto"/>
        </w:rPr>
        <w:t xml:space="preserve">To </w:t>
      </w:r>
      <w:r w:rsidR="00C55915">
        <w:rPr>
          <w:rFonts w:asciiTheme="majorHAnsi" w:hAnsiTheme="majorHAnsi"/>
          <w:color w:val="auto"/>
        </w:rPr>
        <w:t>maintain</w:t>
      </w:r>
      <w:r w:rsidRPr="00F17889">
        <w:rPr>
          <w:rFonts w:asciiTheme="majorHAnsi" w:hAnsiTheme="majorHAnsi"/>
          <w:color w:val="auto"/>
        </w:rPr>
        <w:t xml:space="preserve"> national and local emergency responders</w:t>
      </w:r>
      <w:r w:rsidR="007553B5" w:rsidRPr="00F17889">
        <w:rPr>
          <w:rFonts w:asciiTheme="majorHAnsi" w:hAnsiTheme="majorHAnsi"/>
          <w:color w:val="auto"/>
        </w:rPr>
        <w:t xml:space="preserve"> </w:t>
      </w:r>
      <w:r w:rsidR="00C55915">
        <w:rPr>
          <w:rFonts w:asciiTheme="majorHAnsi" w:hAnsiTheme="majorHAnsi"/>
          <w:color w:val="auto"/>
        </w:rPr>
        <w:t>common contact database</w:t>
      </w:r>
      <w:r w:rsidR="007553B5" w:rsidRPr="00F17889">
        <w:rPr>
          <w:rFonts w:asciiTheme="majorHAnsi" w:hAnsiTheme="majorHAnsi"/>
          <w:color w:val="auto"/>
        </w:rPr>
        <w:t xml:space="preserve">. </w:t>
      </w:r>
    </w:p>
    <w:p w14:paraId="36AA2E47" w14:textId="77777777" w:rsidR="0014793A" w:rsidRPr="00F17889" w:rsidRDefault="002D501A" w:rsidP="00845EF7">
      <w:pPr>
        <w:pStyle w:val="Normal1"/>
        <w:numPr>
          <w:ilvl w:val="0"/>
          <w:numId w:val="20"/>
        </w:numPr>
        <w:spacing w:after="0"/>
        <w:jc w:val="both"/>
        <w:rPr>
          <w:rFonts w:asciiTheme="majorHAnsi" w:hAnsiTheme="majorHAnsi"/>
          <w:color w:val="auto"/>
        </w:rPr>
      </w:pPr>
      <w:r w:rsidRPr="00F17889">
        <w:rPr>
          <w:rFonts w:asciiTheme="majorHAnsi" w:hAnsiTheme="majorHAnsi"/>
          <w:color w:val="auto"/>
        </w:rPr>
        <w:t xml:space="preserve">To develop a </w:t>
      </w:r>
      <w:r w:rsidR="0014793A" w:rsidRPr="00F17889">
        <w:rPr>
          <w:rFonts w:asciiTheme="majorHAnsi" w:hAnsiTheme="majorHAnsi"/>
          <w:color w:val="auto"/>
        </w:rPr>
        <w:t>registry</w:t>
      </w:r>
      <w:r w:rsidRPr="00F17889">
        <w:rPr>
          <w:rFonts w:asciiTheme="majorHAnsi" w:hAnsiTheme="majorHAnsi"/>
          <w:color w:val="auto"/>
        </w:rPr>
        <w:t xml:space="preserve"> of all international humanitarian res</w:t>
      </w:r>
      <w:r w:rsidR="0014793A" w:rsidRPr="00F17889">
        <w:rPr>
          <w:rFonts w:asciiTheme="majorHAnsi" w:hAnsiTheme="majorHAnsi"/>
          <w:color w:val="auto"/>
        </w:rPr>
        <w:t>ponse/assistance organizations to ensure coordination of</w:t>
      </w:r>
      <w:r w:rsidR="005E01B9" w:rsidRPr="00F17889">
        <w:rPr>
          <w:rFonts w:asciiTheme="majorHAnsi" w:hAnsiTheme="majorHAnsi"/>
          <w:color w:val="auto"/>
        </w:rPr>
        <w:t xml:space="preserve"> deployment of humanitarian aid</w:t>
      </w:r>
      <w:r w:rsidR="0014793A" w:rsidRPr="00F17889">
        <w:rPr>
          <w:rFonts w:asciiTheme="majorHAnsi" w:hAnsiTheme="majorHAnsi"/>
          <w:color w:val="auto"/>
        </w:rPr>
        <w:t>.</w:t>
      </w:r>
    </w:p>
    <w:p w14:paraId="39BE3881" w14:textId="5F11FD5D" w:rsidR="0014793A" w:rsidRPr="00F17889" w:rsidRDefault="002D501A" w:rsidP="00845EF7">
      <w:pPr>
        <w:pStyle w:val="Normal1"/>
        <w:numPr>
          <w:ilvl w:val="0"/>
          <w:numId w:val="20"/>
        </w:numPr>
        <w:spacing w:after="0"/>
        <w:jc w:val="both"/>
        <w:rPr>
          <w:rFonts w:asciiTheme="majorHAnsi" w:hAnsiTheme="majorHAnsi"/>
          <w:color w:val="auto"/>
        </w:rPr>
      </w:pPr>
      <w:r w:rsidRPr="00F17889">
        <w:rPr>
          <w:rFonts w:asciiTheme="majorHAnsi" w:hAnsiTheme="majorHAnsi"/>
          <w:color w:val="auto"/>
        </w:rPr>
        <w:t>To conduct hu</w:t>
      </w:r>
      <w:r w:rsidR="0014793A" w:rsidRPr="00F17889">
        <w:rPr>
          <w:rFonts w:asciiTheme="majorHAnsi" w:hAnsiTheme="majorHAnsi"/>
          <w:color w:val="auto"/>
        </w:rPr>
        <w:t>manitarian profiling</w:t>
      </w:r>
      <w:r w:rsidRPr="00F17889">
        <w:rPr>
          <w:rFonts w:asciiTheme="majorHAnsi" w:hAnsiTheme="majorHAnsi"/>
          <w:color w:val="auto"/>
        </w:rPr>
        <w:t xml:space="preserve"> and event or incident scenario building across all phases of </w:t>
      </w:r>
      <w:commentRangeStart w:id="21"/>
      <w:r w:rsidR="003C428B" w:rsidRPr="00624AED">
        <w:rPr>
          <w:rFonts w:asciiTheme="majorHAnsi" w:hAnsiTheme="majorHAnsi"/>
          <w:color w:val="auto"/>
        </w:rPr>
        <w:t>DRRM</w:t>
      </w:r>
      <w:commentRangeEnd w:id="21"/>
      <w:r w:rsidR="00CB4ECF" w:rsidRPr="009C160F">
        <w:rPr>
          <w:rStyle w:val="CommentReference"/>
          <w:rFonts w:asciiTheme="minorHAnsi" w:eastAsiaTheme="minorEastAsia" w:hAnsiTheme="minorHAnsi" w:cstheme="minorBidi"/>
          <w:color w:val="auto"/>
        </w:rPr>
        <w:commentReference w:id="21"/>
      </w:r>
      <w:r w:rsidRPr="009C160F">
        <w:rPr>
          <w:rFonts w:asciiTheme="majorHAnsi" w:hAnsiTheme="majorHAnsi"/>
          <w:color w:val="auto"/>
        </w:rPr>
        <w:t>.</w:t>
      </w:r>
    </w:p>
    <w:p w14:paraId="518A771E" w14:textId="77777777" w:rsidR="0014793A" w:rsidRDefault="00BE6678" w:rsidP="00845EF7">
      <w:pPr>
        <w:pStyle w:val="Normal1"/>
        <w:numPr>
          <w:ilvl w:val="0"/>
          <w:numId w:val="20"/>
        </w:numPr>
        <w:spacing w:after="0"/>
        <w:jc w:val="both"/>
        <w:rPr>
          <w:rFonts w:asciiTheme="majorHAnsi" w:hAnsiTheme="majorHAnsi"/>
          <w:color w:val="auto"/>
        </w:rPr>
      </w:pPr>
      <w:r w:rsidRPr="00F17889">
        <w:rPr>
          <w:rFonts w:asciiTheme="majorHAnsi" w:hAnsiTheme="majorHAnsi"/>
          <w:color w:val="auto"/>
        </w:rPr>
        <w:t>To develop b</w:t>
      </w:r>
      <w:r w:rsidR="007553B5" w:rsidRPr="00F17889">
        <w:rPr>
          <w:rFonts w:asciiTheme="majorHAnsi" w:hAnsiTheme="majorHAnsi"/>
          <w:color w:val="auto"/>
        </w:rPr>
        <w:t xml:space="preserve">usiness use cases and data/information product templates to answer high level process needs for geospatial information in </w:t>
      </w:r>
      <w:r w:rsidR="001031D7" w:rsidRPr="00F17889">
        <w:rPr>
          <w:rFonts w:asciiTheme="majorHAnsi" w:hAnsiTheme="majorHAnsi"/>
          <w:color w:val="auto"/>
        </w:rPr>
        <w:t>DRRM</w:t>
      </w:r>
      <w:r w:rsidRPr="00F17889">
        <w:rPr>
          <w:rFonts w:asciiTheme="majorHAnsi" w:hAnsiTheme="majorHAnsi"/>
          <w:color w:val="auto"/>
        </w:rPr>
        <w:t>.</w:t>
      </w:r>
    </w:p>
    <w:p w14:paraId="480893F6" w14:textId="77777777" w:rsidR="00865DEB" w:rsidRPr="00A27910" w:rsidRDefault="00865DEB" w:rsidP="00845EF7">
      <w:pPr>
        <w:pStyle w:val="Normal1"/>
        <w:numPr>
          <w:ilvl w:val="0"/>
          <w:numId w:val="20"/>
        </w:numPr>
        <w:spacing w:after="0"/>
        <w:jc w:val="both"/>
        <w:rPr>
          <w:rFonts w:asciiTheme="majorHAnsi" w:hAnsiTheme="majorHAnsi"/>
          <w:color w:val="auto"/>
        </w:rPr>
      </w:pPr>
      <w:r w:rsidRPr="00F17889">
        <w:rPr>
          <w:rFonts w:asciiTheme="majorHAnsi" w:hAnsiTheme="majorHAnsi"/>
          <w:color w:val="auto"/>
        </w:rPr>
        <w:t>To optimize the use of geospatial information products to develop common operational pictures of disaster events. In turn, th</w:t>
      </w:r>
      <w:r w:rsidR="00F42029">
        <w:rPr>
          <w:rFonts w:asciiTheme="majorHAnsi" w:hAnsiTheme="majorHAnsi"/>
          <w:color w:val="auto"/>
        </w:rPr>
        <w:t>is</w:t>
      </w:r>
      <w:r w:rsidRPr="00F17889">
        <w:rPr>
          <w:rFonts w:asciiTheme="majorHAnsi" w:hAnsiTheme="majorHAnsi"/>
          <w:color w:val="auto"/>
        </w:rPr>
        <w:t xml:space="preserve"> information will be translated by Member States and other stakeholders to reflect existing conditions at the local level.</w:t>
      </w:r>
    </w:p>
    <w:p w14:paraId="0C212AF3" w14:textId="77777777" w:rsidR="0014793A" w:rsidRPr="00F17889" w:rsidRDefault="004954EB" w:rsidP="00845EF7">
      <w:pPr>
        <w:pStyle w:val="Normal1"/>
        <w:numPr>
          <w:ilvl w:val="0"/>
          <w:numId w:val="20"/>
        </w:numPr>
        <w:spacing w:after="0"/>
        <w:jc w:val="both"/>
        <w:rPr>
          <w:rFonts w:asciiTheme="majorHAnsi" w:hAnsiTheme="majorHAnsi"/>
          <w:color w:val="auto"/>
        </w:rPr>
      </w:pPr>
      <w:r w:rsidRPr="00F17889">
        <w:rPr>
          <w:rFonts w:asciiTheme="majorHAnsi" w:hAnsiTheme="majorHAnsi"/>
          <w:color w:val="auto"/>
        </w:rPr>
        <w:lastRenderedPageBreak/>
        <w:t xml:space="preserve">To adhere </w:t>
      </w:r>
      <w:r w:rsidR="00BE6678" w:rsidRPr="00F17889">
        <w:rPr>
          <w:rFonts w:asciiTheme="majorHAnsi" w:hAnsiTheme="majorHAnsi"/>
          <w:color w:val="auto"/>
        </w:rPr>
        <w:t>to</w:t>
      </w:r>
      <w:r w:rsidR="002111DF">
        <w:rPr>
          <w:rFonts w:asciiTheme="majorHAnsi" w:hAnsiTheme="majorHAnsi"/>
          <w:color w:val="auto"/>
        </w:rPr>
        <w:t xml:space="preserve"> </w:t>
      </w:r>
      <w:r w:rsidR="007553B5" w:rsidRPr="00F17889">
        <w:rPr>
          <w:rFonts w:asciiTheme="majorHAnsi" w:hAnsiTheme="majorHAnsi"/>
          <w:color w:val="auto"/>
        </w:rPr>
        <w:t>data management guidelines</w:t>
      </w:r>
      <w:r w:rsidR="00AC39D1" w:rsidRPr="00F17889">
        <w:rPr>
          <w:rFonts w:asciiTheme="majorHAnsi" w:hAnsiTheme="majorHAnsi"/>
          <w:color w:val="auto"/>
        </w:rPr>
        <w:t xml:space="preserve"> including, but not limited to </w:t>
      </w:r>
      <w:r w:rsidR="00AC39D1" w:rsidRPr="00F17889">
        <w:rPr>
          <w:rFonts w:asciiTheme="majorHAnsi" w:eastAsia="Cambria" w:hAnsiTheme="majorHAnsi" w:cs="Cambria"/>
          <w:color w:val="auto"/>
        </w:rPr>
        <w:t xml:space="preserve">data sharing; data classification; data custodianship; data stewardship; </w:t>
      </w:r>
      <w:commentRangeStart w:id="22"/>
      <w:r w:rsidR="00AC39D1" w:rsidRPr="00624AED">
        <w:rPr>
          <w:rFonts w:asciiTheme="majorHAnsi" w:eastAsia="Cambria" w:hAnsiTheme="majorHAnsi" w:cs="Cambria"/>
          <w:color w:val="auto"/>
        </w:rPr>
        <w:t>metadata</w:t>
      </w:r>
      <w:commentRangeEnd w:id="22"/>
      <w:r w:rsidR="00CB4ECF" w:rsidRPr="009C160F">
        <w:rPr>
          <w:rStyle w:val="CommentReference"/>
          <w:rFonts w:asciiTheme="minorHAnsi" w:eastAsiaTheme="minorEastAsia" w:hAnsiTheme="minorHAnsi" w:cstheme="minorBidi"/>
          <w:color w:val="auto"/>
        </w:rPr>
        <w:commentReference w:id="22"/>
      </w:r>
      <w:r w:rsidR="00AC39D1" w:rsidRPr="009C160F">
        <w:rPr>
          <w:rFonts w:asciiTheme="majorHAnsi" w:eastAsia="Cambria" w:hAnsiTheme="majorHAnsi" w:cs="Cambria"/>
          <w:color w:val="auto"/>
        </w:rPr>
        <w:t>;</w:t>
      </w:r>
      <w:r w:rsidR="00AC39D1" w:rsidRPr="00F17889">
        <w:rPr>
          <w:rFonts w:asciiTheme="majorHAnsi" w:eastAsia="Cambria" w:hAnsiTheme="majorHAnsi" w:cs="Cambria"/>
          <w:color w:val="auto"/>
        </w:rPr>
        <w:t xml:space="preserve"> data security and control; and data backup and recovery</w:t>
      </w:r>
      <w:r w:rsidR="002111DF">
        <w:rPr>
          <w:rFonts w:asciiTheme="majorHAnsi" w:eastAsia="Cambria" w:hAnsiTheme="majorHAnsi" w:cs="Cambria"/>
          <w:color w:val="auto"/>
        </w:rPr>
        <w:t xml:space="preserve"> </w:t>
      </w:r>
      <w:r w:rsidR="00392EB6">
        <w:rPr>
          <w:rFonts w:asciiTheme="majorHAnsi" w:hAnsiTheme="majorHAnsi"/>
          <w:color w:val="auto"/>
        </w:rPr>
        <w:t>in the local and national levels.</w:t>
      </w:r>
    </w:p>
    <w:p w14:paraId="6F7952F0" w14:textId="77777777" w:rsidR="006C3CFD" w:rsidRDefault="006C3CFD" w:rsidP="00845EF7">
      <w:pPr>
        <w:pStyle w:val="Normal1"/>
        <w:numPr>
          <w:ilvl w:val="0"/>
          <w:numId w:val="20"/>
        </w:numPr>
        <w:spacing w:after="0"/>
        <w:jc w:val="both"/>
        <w:rPr>
          <w:rFonts w:asciiTheme="majorHAnsi" w:hAnsiTheme="majorHAnsi"/>
          <w:color w:val="auto"/>
        </w:rPr>
      </w:pPr>
      <w:r w:rsidRPr="00F17889">
        <w:rPr>
          <w:rFonts w:asciiTheme="majorHAnsi" w:hAnsiTheme="majorHAnsi"/>
          <w:color w:val="auto"/>
        </w:rPr>
        <w:t>To promote the importance of integrating geospatial data and statistics in DRRM plans and programs</w:t>
      </w:r>
      <w:r w:rsidR="00392EB6">
        <w:rPr>
          <w:rFonts w:asciiTheme="majorHAnsi" w:hAnsiTheme="majorHAnsi"/>
          <w:color w:val="auto"/>
        </w:rPr>
        <w:t>.</w:t>
      </w:r>
    </w:p>
    <w:p w14:paraId="1C6FB6E7" w14:textId="77777777" w:rsidR="00BE6678" w:rsidRPr="00F17889" w:rsidRDefault="00BE6678" w:rsidP="00845EF7">
      <w:pPr>
        <w:pStyle w:val="Normal1"/>
        <w:numPr>
          <w:ilvl w:val="0"/>
          <w:numId w:val="20"/>
        </w:numPr>
        <w:spacing w:after="0"/>
        <w:jc w:val="both"/>
        <w:rPr>
          <w:rFonts w:asciiTheme="majorHAnsi" w:hAnsiTheme="majorHAnsi"/>
          <w:color w:val="auto"/>
        </w:rPr>
      </w:pPr>
      <w:r w:rsidRPr="00F17889">
        <w:rPr>
          <w:rFonts w:asciiTheme="majorHAnsi" w:hAnsiTheme="majorHAnsi"/>
          <w:color w:val="auto"/>
        </w:rPr>
        <w:t>To identify and assess policy and institutional gaps for all data management initiatives.</w:t>
      </w:r>
    </w:p>
    <w:p w14:paraId="04C87D2F" w14:textId="41BF61AE" w:rsidR="00F61057" w:rsidRPr="00F17889" w:rsidRDefault="00F61057" w:rsidP="00845EF7">
      <w:pPr>
        <w:pStyle w:val="Normal1"/>
        <w:numPr>
          <w:ilvl w:val="0"/>
          <w:numId w:val="20"/>
        </w:numPr>
        <w:spacing w:after="0"/>
        <w:jc w:val="both"/>
        <w:rPr>
          <w:rFonts w:asciiTheme="majorHAnsi" w:hAnsiTheme="majorHAnsi"/>
          <w:color w:val="auto"/>
        </w:rPr>
      </w:pPr>
      <w:r w:rsidRPr="00F17889">
        <w:rPr>
          <w:rFonts w:asciiTheme="majorHAnsi" w:hAnsiTheme="majorHAnsi"/>
          <w:color w:val="auto"/>
        </w:rPr>
        <w:t xml:space="preserve">To encourage the Open Data </w:t>
      </w:r>
      <w:r w:rsidR="00DD33A3" w:rsidRPr="00F17889">
        <w:rPr>
          <w:rFonts w:asciiTheme="majorHAnsi" w:hAnsiTheme="majorHAnsi"/>
          <w:color w:val="auto"/>
        </w:rPr>
        <w:t>C</w:t>
      </w:r>
      <w:r w:rsidRPr="00F17889">
        <w:rPr>
          <w:rFonts w:asciiTheme="majorHAnsi" w:hAnsiTheme="majorHAnsi"/>
          <w:color w:val="auto"/>
        </w:rPr>
        <w:t>ommunity</w:t>
      </w:r>
      <w:r w:rsidR="000F6BE7">
        <w:rPr>
          <w:rFonts w:asciiTheme="majorHAnsi" w:hAnsiTheme="majorHAnsi"/>
          <w:color w:val="auto"/>
        </w:rPr>
        <w:t xml:space="preserve"> and governments</w:t>
      </w:r>
      <w:r w:rsidRPr="00F17889">
        <w:rPr>
          <w:rFonts w:asciiTheme="majorHAnsi" w:hAnsiTheme="majorHAnsi"/>
          <w:color w:val="auto"/>
        </w:rPr>
        <w:t xml:space="preserve"> to engage </w:t>
      </w:r>
      <w:r w:rsidR="00F47468" w:rsidRPr="00F17889">
        <w:rPr>
          <w:rFonts w:asciiTheme="majorHAnsi" w:hAnsiTheme="majorHAnsi"/>
          <w:color w:val="auto"/>
        </w:rPr>
        <w:t>more actively with</w:t>
      </w:r>
      <w:r w:rsidR="000F6BE7">
        <w:rPr>
          <w:rFonts w:asciiTheme="majorHAnsi" w:hAnsiTheme="majorHAnsi"/>
          <w:color w:val="auto"/>
        </w:rPr>
        <w:t xml:space="preserve"> each other</w:t>
      </w:r>
      <w:r w:rsidR="00F47468" w:rsidRPr="00F17889">
        <w:rPr>
          <w:rFonts w:asciiTheme="majorHAnsi" w:hAnsiTheme="majorHAnsi"/>
          <w:color w:val="auto"/>
        </w:rPr>
        <w:t xml:space="preserve"> </w:t>
      </w:r>
      <w:r w:rsidR="00DD33A3" w:rsidRPr="00F17889">
        <w:rPr>
          <w:rFonts w:asciiTheme="majorHAnsi" w:hAnsiTheme="majorHAnsi"/>
          <w:color w:val="auto"/>
        </w:rPr>
        <w:t>to</w:t>
      </w:r>
      <w:r w:rsidRPr="00F17889">
        <w:rPr>
          <w:rFonts w:asciiTheme="majorHAnsi" w:hAnsiTheme="majorHAnsi"/>
          <w:color w:val="auto"/>
        </w:rPr>
        <w:t xml:space="preserve"> align</w:t>
      </w:r>
      <w:r w:rsidR="00DD33A3" w:rsidRPr="00F17889">
        <w:rPr>
          <w:rFonts w:asciiTheme="majorHAnsi" w:hAnsiTheme="majorHAnsi"/>
          <w:color w:val="auto"/>
        </w:rPr>
        <w:t xml:space="preserve"> the datasets produced by volunteers</w:t>
      </w:r>
      <w:r w:rsidRPr="00F17889">
        <w:rPr>
          <w:rFonts w:asciiTheme="majorHAnsi" w:hAnsiTheme="majorHAnsi"/>
          <w:color w:val="auto"/>
        </w:rPr>
        <w:t xml:space="preserve"> with the official registries and nomenclatures.</w:t>
      </w:r>
    </w:p>
    <w:p w14:paraId="1A772F92" w14:textId="77777777" w:rsidR="00F61057" w:rsidRPr="00F17889" w:rsidRDefault="00F61057" w:rsidP="00845EF7">
      <w:pPr>
        <w:pStyle w:val="Normal1"/>
        <w:numPr>
          <w:ilvl w:val="0"/>
          <w:numId w:val="20"/>
        </w:numPr>
        <w:spacing w:after="0"/>
        <w:jc w:val="both"/>
        <w:rPr>
          <w:rFonts w:asciiTheme="majorHAnsi" w:hAnsiTheme="majorHAnsi"/>
          <w:color w:val="auto"/>
        </w:rPr>
      </w:pPr>
      <w:r w:rsidRPr="00F17889">
        <w:rPr>
          <w:rFonts w:asciiTheme="majorHAnsi" w:hAnsiTheme="majorHAnsi"/>
          <w:color w:val="auto"/>
        </w:rPr>
        <w:t xml:space="preserve">To use DRRM as a driver </w:t>
      </w:r>
      <w:r w:rsidR="00AD2931" w:rsidRPr="00F17889">
        <w:rPr>
          <w:rFonts w:asciiTheme="majorHAnsi" w:hAnsiTheme="majorHAnsi"/>
          <w:color w:val="auto"/>
        </w:rPr>
        <w:t xml:space="preserve">for </w:t>
      </w:r>
      <w:r w:rsidRPr="00F17889">
        <w:rPr>
          <w:rFonts w:asciiTheme="majorHAnsi" w:hAnsiTheme="majorHAnsi"/>
          <w:color w:val="auto"/>
        </w:rPr>
        <w:t>the establishment of the National Spatial Data Infrastructure.</w:t>
      </w:r>
    </w:p>
    <w:p w14:paraId="6968B00E" w14:textId="77777777" w:rsidR="000D4815" w:rsidRPr="00F17889" w:rsidRDefault="000D4815" w:rsidP="000D4815">
      <w:pPr>
        <w:pStyle w:val="Normal1"/>
        <w:spacing w:after="0" w:line="360" w:lineRule="auto"/>
        <w:jc w:val="both"/>
        <w:rPr>
          <w:rFonts w:asciiTheme="majorHAnsi" w:hAnsiTheme="majorHAnsi"/>
          <w:color w:val="auto"/>
        </w:rPr>
      </w:pPr>
    </w:p>
    <w:p w14:paraId="7036F5E1" w14:textId="77777777" w:rsidR="00D233B9" w:rsidRPr="00F17889" w:rsidRDefault="00D233B9" w:rsidP="00D233B9">
      <w:pPr>
        <w:pStyle w:val="Normal1"/>
        <w:spacing w:after="0" w:line="360" w:lineRule="auto"/>
        <w:rPr>
          <w:rFonts w:asciiTheme="majorHAnsi" w:hAnsiTheme="majorHAnsi"/>
          <w:b/>
          <w:bCs/>
          <w:color w:val="auto"/>
        </w:rPr>
      </w:pPr>
      <w:r w:rsidRPr="00F17889">
        <w:rPr>
          <w:rFonts w:asciiTheme="majorHAnsi" w:hAnsiTheme="majorHAnsi"/>
          <w:b/>
          <w:bCs/>
          <w:color w:val="auto"/>
        </w:rPr>
        <w:t>Global and Regional Levels</w:t>
      </w:r>
    </w:p>
    <w:p w14:paraId="0783AF0E" w14:textId="77777777" w:rsidR="00D233B9" w:rsidRPr="00F17889" w:rsidRDefault="00D233B9" w:rsidP="00845EF7">
      <w:pPr>
        <w:pStyle w:val="Normal1"/>
        <w:numPr>
          <w:ilvl w:val="0"/>
          <w:numId w:val="42"/>
        </w:numPr>
        <w:tabs>
          <w:tab w:val="left" w:pos="360"/>
        </w:tabs>
        <w:spacing w:after="0"/>
        <w:ind w:left="0" w:firstLine="0"/>
        <w:jc w:val="both"/>
        <w:rPr>
          <w:rFonts w:asciiTheme="majorHAnsi" w:eastAsia="Cambria" w:hAnsiTheme="majorHAnsi" w:cs="Cambria"/>
          <w:bCs/>
          <w:color w:val="auto"/>
        </w:rPr>
      </w:pPr>
      <w:r w:rsidRPr="00F17889">
        <w:rPr>
          <w:rFonts w:asciiTheme="majorHAnsi" w:eastAsia="Cambria" w:hAnsiTheme="majorHAnsi" w:cs="Cambria"/>
          <w:bCs/>
          <w:color w:val="auto"/>
        </w:rPr>
        <w:t>To achieve this, it is important:</w:t>
      </w:r>
    </w:p>
    <w:p w14:paraId="61DF585E" w14:textId="77777777" w:rsidR="009E02C2" w:rsidRPr="00F17889" w:rsidRDefault="009E02C2" w:rsidP="00845EF7">
      <w:pPr>
        <w:pStyle w:val="Normal1"/>
        <w:spacing w:after="0"/>
        <w:jc w:val="both"/>
        <w:rPr>
          <w:rFonts w:asciiTheme="majorHAnsi" w:eastAsia="Cambria" w:hAnsiTheme="majorHAnsi" w:cs="Cambria"/>
          <w:bCs/>
          <w:color w:val="auto"/>
        </w:rPr>
      </w:pPr>
    </w:p>
    <w:p w14:paraId="504DF566" w14:textId="77777777" w:rsidR="00BE6678" w:rsidRPr="00F17889" w:rsidRDefault="00BE6678" w:rsidP="00845EF7">
      <w:pPr>
        <w:pStyle w:val="Normal1"/>
        <w:numPr>
          <w:ilvl w:val="0"/>
          <w:numId w:val="36"/>
        </w:numPr>
        <w:spacing w:after="0"/>
        <w:jc w:val="both"/>
        <w:rPr>
          <w:rFonts w:asciiTheme="majorHAnsi" w:eastAsia="Cambria" w:hAnsiTheme="majorHAnsi" w:cs="Cambria"/>
          <w:color w:val="auto"/>
        </w:rPr>
      </w:pPr>
      <w:r w:rsidRPr="00F17889">
        <w:rPr>
          <w:rFonts w:asciiTheme="majorHAnsi" w:eastAsia="Cambria" w:hAnsiTheme="majorHAnsi" w:cs="Cambria"/>
          <w:color w:val="auto"/>
        </w:rPr>
        <w:t xml:space="preserve">To encourage </w:t>
      </w:r>
      <w:r w:rsidR="00307F79" w:rsidRPr="00F17889">
        <w:rPr>
          <w:rFonts w:asciiTheme="majorHAnsi" w:eastAsia="Cambria" w:hAnsiTheme="majorHAnsi" w:cs="Cambria"/>
          <w:color w:val="auto"/>
        </w:rPr>
        <w:t xml:space="preserve">governments and </w:t>
      </w:r>
      <w:r w:rsidRPr="00F17889">
        <w:rPr>
          <w:rFonts w:asciiTheme="majorHAnsi" w:eastAsia="Cambria" w:hAnsiTheme="majorHAnsi" w:cs="Cambria"/>
          <w:color w:val="auto"/>
        </w:rPr>
        <w:t xml:space="preserve">the international community to openly share </w:t>
      </w:r>
      <w:r w:rsidR="00307F79" w:rsidRPr="00F17889">
        <w:rPr>
          <w:rFonts w:asciiTheme="majorHAnsi" w:eastAsia="Cambria" w:hAnsiTheme="majorHAnsi" w:cs="Cambria"/>
          <w:color w:val="auto"/>
        </w:rPr>
        <w:t>their</w:t>
      </w:r>
      <w:r w:rsidRPr="00F17889">
        <w:rPr>
          <w:rFonts w:asciiTheme="majorHAnsi" w:eastAsia="Cambria" w:hAnsiTheme="majorHAnsi" w:cs="Cambria"/>
          <w:color w:val="auto"/>
        </w:rPr>
        <w:t xml:space="preserve"> data </w:t>
      </w:r>
      <w:r w:rsidR="00307F79" w:rsidRPr="00F17889">
        <w:rPr>
          <w:rFonts w:asciiTheme="majorHAnsi" w:eastAsia="Cambria" w:hAnsiTheme="majorHAnsi" w:cs="Cambria"/>
          <w:color w:val="auto"/>
        </w:rPr>
        <w:t xml:space="preserve">and establish mechanisms </w:t>
      </w:r>
      <w:r w:rsidR="00AD2931" w:rsidRPr="00F17889">
        <w:rPr>
          <w:rFonts w:asciiTheme="majorHAnsi" w:eastAsia="Cambria" w:hAnsiTheme="majorHAnsi" w:cs="Cambria"/>
          <w:color w:val="auto"/>
        </w:rPr>
        <w:t>there</w:t>
      </w:r>
      <w:r w:rsidR="002111DF">
        <w:rPr>
          <w:rFonts w:asciiTheme="majorHAnsi" w:eastAsia="Cambria" w:hAnsiTheme="majorHAnsi" w:cs="Cambria"/>
          <w:color w:val="auto"/>
        </w:rPr>
        <w:t>of</w:t>
      </w:r>
      <w:r w:rsidR="00307F79" w:rsidRPr="00F17889">
        <w:rPr>
          <w:rFonts w:asciiTheme="majorHAnsi" w:eastAsia="Cambria" w:hAnsiTheme="majorHAnsi" w:cs="Cambria"/>
          <w:color w:val="auto"/>
        </w:rPr>
        <w:t>.</w:t>
      </w:r>
    </w:p>
    <w:p w14:paraId="59CC2F6E" w14:textId="77777777" w:rsidR="00F4206E" w:rsidRPr="00F17889" w:rsidRDefault="00F4206E" w:rsidP="00845EF7">
      <w:pPr>
        <w:pStyle w:val="Normal1"/>
        <w:numPr>
          <w:ilvl w:val="0"/>
          <w:numId w:val="36"/>
        </w:numPr>
        <w:spacing w:after="0"/>
        <w:jc w:val="both"/>
        <w:rPr>
          <w:rFonts w:asciiTheme="majorHAnsi" w:eastAsia="Cambria" w:hAnsiTheme="majorHAnsi" w:cs="Cambria"/>
          <w:color w:val="auto"/>
        </w:rPr>
      </w:pPr>
      <w:r w:rsidRPr="00F17889">
        <w:rPr>
          <w:rFonts w:asciiTheme="majorHAnsi" w:eastAsia="Cambria" w:hAnsiTheme="majorHAnsi" w:cs="Cambria"/>
          <w:color w:val="auto"/>
        </w:rPr>
        <w:t xml:space="preserve">To encourage existing projects </w:t>
      </w:r>
      <w:r w:rsidR="00307F79" w:rsidRPr="00F17889">
        <w:rPr>
          <w:rFonts w:asciiTheme="majorHAnsi" w:eastAsia="Cambria" w:hAnsiTheme="majorHAnsi" w:cs="Cambria"/>
          <w:color w:val="auto"/>
        </w:rPr>
        <w:t>aim</w:t>
      </w:r>
      <w:r w:rsidR="00AD2931" w:rsidRPr="00F17889">
        <w:rPr>
          <w:rFonts w:asciiTheme="majorHAnsi" w:eastAsia="Cambria" w:hAnsiTheme="majorHAnsi" w:cs="Cambria"/>
          <w:color w:val="auto"/>
        </w:rPr>
        <w:t>ed</w:t>
      </w:r>
      <w:r w:rsidR="002111DF">
        <w:rPr>
          <w:rFonts w:asciiTheme="majorHAnsi" w:eastAsia="Cambria" w:hAnsiTheme="majorHAnsi" w:cs="Cambria"/>
          <w:color w:val="auto"/>
        </w:rPr>
        <w:t xml:space="preserve"> </w:t>
      </w:r>
      <w:r w:rsidR="00307F79" w:rsidRPr="00F17889">
        <w:rPr>
          <w:rFonts w:asciiTheme="majorHAnsi" w:eastAsia="Cambria" w:hAnsiTheme="majorHAnsi" w:cs="Cambria"/>
          <w:color w:val="auto"/>
        </w:rPr>
        <w:t>at developing global datasets to converge and collaborate with relevant government agencies in countries, starting with NMAs, to get these datasets completed, updated and validated.</w:t>
      </w:r>
    </w:p>
    <w:p w14:paraId="094485F3" w14:textId="77777777" w:rsidR="00516703" w:rsidRDefault="00516703" w:rsidP="00845EF7">
      <w:pPr>
        <w:pStyle w:val="Normal1"/>
        <w:numPr>
          <w:ilvl w:val="0"/>
          <w:numId w:val="36"/>
        </w:numPr>
        <w:spacing w:after="0"/>
        <w:jc w:val="both"/>
        <w:rPr>
          <w:rFonts w:asciiTheme="majorHAnsi" w:hAnsiTheme="majorHAnsi"/>
          <w:color w:val="auto"/>
        </w:rPr>
      </w:pPr>
      <w:r w:rsidRPr="00F17889">
        <w:rPr>
          <w:rFonts w:asciiTheme="majorHAnsi" w:hAnsiTheme="majorHAnsi"/>
          <w:color w:val="auto"/>
        </w:rPr>
        <w:t>To optimize the use of geospatial information products to develop common operational pictures of disaster events with</w:t>
      </w:r>
      <w:r w:rsidR="00815B4A" w:rsidRPr="00F17889">
        <w:rPr>
          <w:rFonts w:asciiTheme="majorHAnsi" w:hAnsiTheme="majorHAnsi"/>
          <w:color w:val="auto"/>
        </w:rPr>
        <w:t>in and across affected regions.</w:t>
      </w:r>
    </w:p>
    <w:p w14:paraId="24D37FD7" w14:textId="77777777" w:rsidR="00392EB6" w:rsidRPr="00A27910" w:rsidRDefault="00392EB6" w:rsidP="00845EF7">
      <w:pPr>
        <w:pStyle w:val="Normal1"/>
        <w:numPr>
          <w:ilvl w:val="0"/>
          <w:numId w:val="36"/>
        </w:numPr>
        <w:spacing w:after="0"/>
        <w:jc w:val="both"/>
        <w:rPr>
          <w:rFonts w:asciiTheme="majorHAnsi" w:hAnsiTheme="majorHAnsi"/>
          <w:color w:val="auto"/>
        </w:rPr>
      </w:pPr>
      <w:r w:rsidRPr="00F17889">
        <w:rPr>
          <w:rFonts w:asciiTheme="majorHAnsi" w:hAnsiTheme="majorHAnsi"/>
          <w:color w:val="auto"/>
        </w:rPr>
        <w:t>To adhere to</w:t>
      </w:r>
      <w:r>
        <w:rPr>
          <w:rFonts w:asciiTheme="majorHAnsi" w:hAnsiTheme="majorHAnsi"/>
          <w:color w:val="auto"/>
        </w:rPr>
        <w:t xml:space="preserve"> </w:t>
      </w:r>
      <w:r w:rsidRPr="00F17889">
        <w:rPr>
          <w:rFonts w:asciiTheme="majorHAnsi" w:hAnsiTheme="majorHAnsi"/>
          <w:color w:val="auto"/>
        </w:rPr>
        <w:t xml:space="preserve">data management guidelines including, but not limited to </w:t>
      </w:r>
      <w:r w:rsidRPr="00F17889">
        <w:rPr>
          <w:rFonts w:asciiTheme="majorHAnsi" w:eastAsia="Cambria" w:hAnsiTheme="majorHAnsi" w:cs="Cambria"/>
          <w:color w:val="auto"/>
        </w:rPr>
        <w:t>data sharing; data classification; data custodianship; data stewardship; metadata; data security and control; and data backup and recovery</w:t>
      </w:r>
      <w:r>
        <w:rPr>
          <w:rFonts w:asciiTheme="majorHAnsi" w:eastAsia="Cambria" w:hAnsiTheme="majorHAnsi" w:cs="Cambria"/>
          <w:color w:val="auto"/>
        </w:rPr>
        <w:t xml:space="preserve"> </w:t>
      </w:r>
      <w:r>
        <w:rPr>
          <w:rFonts w:asciiTheme="majorHAnsi" w:hAnsiTheme="majorHAnsi"/>
          <w:color w:val="auto"/>
        </w:rPr>
        <w:t xml:space="preserve">in the </w:t>
      </w:r>
      <w:r w:rsidR="00E42BD1">
        <w:rPr>
          <w:rFonts w:asciiTheme="majorHAnsi" w:hAnsiTheme="majorHAnsi"/>
          <w:color w:val="auto"/>
        </w:rPr>
        <w:t>global</w:t>
      </w:r>
      <w:r>
        <w:rPr>
          <w:rFonts w:asciiTheme="majorHAnsi" w:hAnsiTheme="majorHAnsi"/>
          <w:color w:val="auto"/>
        </w:rPr>
        <w:t xml:space="preserve"> and </w:t>
      </w:r>
      <w:r w:rsidR="00E42BD1">
        <w:rPr>
          <w:rFonts w:asciiTheme="majorHAnsi" w:hAnsiTheme="majorHAnsi"/>
          <w:color w:val="auto"/>
        </w:rPr>
        <w:t>regional</w:t>
      </w:r>
      <w:r>
        <w:rPr>
          <w:rFonts w:asciiTheme="majorHAnsi" w:hAnsiTheme="majorHAnsi"/>
          <w:color w:val="auto"/>
        </w:rPr>
        <w:t xml:space="preserve"> levels.</w:t>
      </w:r>
    </w:p>
    <w:p w14:paraId="60DC164C" w14:textId="77777777" w:rsidR="00815B4A" w:rsidRPr="00F17889" w:rsidRDefault="00815B4A" w:rsidP="00845EF7">
      <w:pPr>
        <w:pStyle w:val="Normal1"/>
        <w:numPr>
          <w:ilvl w:val="0"/>
          <w:numId w:val="36"/>
        </w:numPr>
        <w:spacing w:after="0"/>
        <w:jc w:val="both"/>
        <w:rPr>
          <w:rFonts w:asciiTheme="majorHAnsi" w:hAnsiTheme="majorHAnsi"/>
          <w:color w:val="auto"/>
        </w:rPr>
      </w:pPr>
      <w:r w:rsidRPr="00F17889">
        <w:rPr>
          <w:rFonts w:asciiTheme="majorHAnsi" w:hAnsiTheme="majorHAnsi"/>
          <w:color w:val="auto"/>
        </w:rPr>
        <w:t>To cascade best practices, particularly established data standards, protocols and processes within and among Member States.</w:t>
      </w:r>
    </w:p>
    <w:p w14:paraId="76504E7A" w14:textId="77777777" w:rsidR="00D233B9" w:rsidRPr="00F17889" w:rsidRDefault="00D233B9" w:rsidP="00516703">
      <w:pPr>
        <w:pStyle w:val="Normal1"/>
        <w:spacing w:after="0" w:line="360" w:lineRule="auto"/>
        <w:jc w:val="both"/>
        <w:rPr>
          <w:rFonts w:asciiTheme="majorHAnsi" w:hAnsiTheme="majorHAnsi"/>
          <w:color w:val="auto"/>
        </w:rPr>
      </w:pPr>
    </w:p>
    <w:p w14:paraId="01DF9B9B" w14:textId="77777777" w:rsidR="000D4815" w:rsidRPr="00F17889" w:rsidRDefault="000D4815" w:rsidP="000D4815">
      <w:pPr>
        <w:pStyle w:val="Normal1"/>
        <w:spacing w:after="0" w:line="360" w:lineRule="auto"/>
        <w:rPr>
          <w:rFonts w:asciiTheme="majorHAnsi" w:hAnsiTheme="majorHAnsi"/>
          <w:color w:val="auto"/>
        </w:rPr>
      </w:pPr>
      <w:r w:rsidRPr="00F17889">
        <w:rPr>
          <w:rFonts w:asciiTheme="majorHAnsi" w:eastAsia="Cambria" w:hAnsiTheme="majorHAnsi" w:cs="Cambria"/>
          <w:b/>
          <w:color w:val="auto"/>
        </w:rPr>
        <w:t>Priority 4: Common Infrastructure and Services</w:t>
      </w:r>
    </w:p>
    <w:p w14:paraId="7A613164" w14:textId="77777777" w:rsidR="000D4815" w:rsidRPr="00F17889" w:rsidRDefault="000D4815" w:rsidP="000D4815">
      <w:pPr>
        <w:pStyle w:val="Normal1"/>
        <w:spacing w:after="0" w:line="360" w:lineRule="auto"/>
        <w:rPr>
          <w:rFonts w:asciiTheme="majorHAnsi" w:hAnsiTheme="majorHAnsi"/>
          <w:color w:val="auto"/>
        </w:rPr>
      </w:pPr>
    </w:p>
    <w:p w14:paraId="7DB0D059" w14:textId="77777777" w:rsidR="004320D8" w:rsidRPr="00F17889" w:rsidRDefault="004320D8" w:rsidP="00845EF7">
      <w:pPr>
        <w:pStyle w:val="Normal1"/>
        <w:numPr>
          <w:ilvl w:val="0"/>
          <w:numId w:val="42"/>
        </w:numPr>
        <w:tabs>
          <w:tab w:val="left" w:pos="360"/>
        </w:tabs>
        <w:spacing w:after="0" w:line="360" w:lineRule="auto"/>
        <w:ind w:left="0" w:firstLine="0"/>
        <w:jc w:val="both"/>
        <w:rPr>
          <w:rFonts w:asciiTheme="majorHAnsi" w:hAnsiTheme="majorHAnsi"/>
          <w:color w:val="auto"/>
        </w:rPr>
      </w:pPr>
      <w:r w:rsidRPr="00F17889">
        <w:rPr>
          <w:rFonts w:asciiTheme="majorHAnsi" w:eastAsia="Cambria" w:hAnsiTheme="majorHAnsi" w:cs="Cambria"/>
          <w:color w:val="auto"/>
        </w:rPr>
        <w:t>Institutionalizing geospatial information and services requires infrastructure support</w:t>
      </w:r>
      <w:r w:rsidR="00CC035D">
        <w:rPr>
          <w:rFonts w:asciiTheme="majorHAnsi" w:eastAsia="Cambria" w:hAnsiTheme="majorHAnsi" w:cs="Cambria"/>
          <w:color w:val="auto"/>
        </w:rPr>
        <w:t xml:space="preserve">, </w:t>
      </w:r>
      <w:r w:rsidR="00CC035D" w:rsidRPr="00624AED">
        <w:rPr>
          <w:rFonts w:asciiTheme="majorHAnsi" w:eastAsia="Cambria" w:hAnsiTheme="majorHAnsi" w:cs="Cambria"/>
          <w:color w:val="auto"/>
        </w:rPr>
        <w:t>such as a common operations center,</w:t>
      </w:r>
      <w:r w:rsidR="00CC035D">
        <w:rPr>
          <w:rFonts w:asciiTheme="majorHAnsi" w:eastAsia="Cambria" w:hAnsiTheme="majorHAnsi" w:cs="Cambria"/>
          <w:color w:val="auto"/>
        </w:rPr>
        <w:t xml:space="preserve"> </w:t>
      </w:r>
      <w:r w:rsidRPr="00F17889">
        <w:rPr>
          <w:rFonts w:asciiTheme="majorHAnsi" w:eastAsia="Cambria" w:hAnsiTheme="majorHAnsi" w:cs="Cambria"/>
          <w:color w:val="auto"/>
        </w:rPr>
        <w:t>facilitated by a dedicated team of experts and support staff. This should be complemented by hardware and software acquisitions, as well as application systems which will serve as data distribution platforms. Interoperability of information will likewise require facilities and systems duly recognized and supported by Member States and other key stakeholders.</w:t>
      </w:r>
    </w:p>
    <w:p w14:paraId="0335E364" w14:textId="77777777" w:rsidR="004320D8" w:rsidRPr="00F17889" w:rsidRDefault="004320D8" w:rsidP="000D4815">
      <w:pPr>
        <w:pStyle w:val="Normal1"/>
        <w:spacing w:after="0" w:line="360" w:lineRule="auto"/>
        <w:jc w:val="both"/>
        <w:rPr>
          <w:rFonts w:asciiTheme="majorHAnsi" w:eastAsia="Cambria" w:hAnsiTheme="majorHAnsi" w:cs="Cambria"/>
          <w:color w:val="auto"/>
        </w:rPr>
      </w:pPr>
    </w:p>
    <w:p w14:paraId="45612CF3" w14:textId="77777777" w:rsidR="004320D8" w:rsidRPr="00F17889" w:rsidRDefault="004320D8" w:rsidP="004320D8">
      <w:pPr>
        <w:pStyle w:val="Normal1"/>
        <w:spacing w:after="0" w:line="360" w:lineRule="auto"/>
        <w:rPr>
          <w:rFonts w:asciiTheme="majorHAnsi" w:hAnsiTheme="majorHAnsi"/>
          <w:b/>
          <w:bCs/>
          <w:color w:val="auto"/>
        </w:rPr>
      </w:pPr>
      <w:r w:rsidRPr="00F17889">
        <w:rPr>
          <w:rFonts w:asciiTheme="majorHAnsi" w:hAnsiTheme="majorHAnsi"/>
          <w:b/>
          <w:bCs/>
          <w:color w:val="auto"/>
        </w:rPr>
        <w:t>National and Local Levels</w:t>
      </w:r>
    </w:p>
    <w:p w14:paraId="3C0633E8" w14:textId="77777777" w:rsidR="004320D8" w:rsidRPr="00F17889" w:rsidRDefault="004320D8" w:rsidP="00F17889">
      <w:pPr>
        <w:pStyle w:val="Normal1"/>
        <w:numPr>
          <w:ilvl w:val="0"/>
          <w:numId w:val="42"/>
        </w:numPr>
        <w:tabs>
          <w:tab w:val="left" w:pos="360"/>
        </w:tabs>
        <w:spacing w:after="0" w:line="360" w:lineRule="auto"/>
        <w:ind w:left="0" w:firstLine="0"/>
        <w:jc w:val="both"/>
        <w:rPr>
          <w:rFonts w:asciiTheme="majorHAnsi" w:eastAsia="Cambria" w:hAnsiTheme="majorHAnsi" w:cs="Cambria"/>
          <w:color w:val="auto"/>
        </w:rPr>
      </w:pPr>
      <w:r w:rsidRPr="00F17889">
        <w:rPr>
          <w:rFonts w:asciiTheme="majorHAnsi" w:eastAsia="Cambria" w:hAnsiTheme="majorHAnsi" w:cs="Cambria"/>
          <w:color w:val="auto"/>
        </w:rPr>
        <w:t xml:space="preserve"> To achieve this, it is important:</w:t>
      </w:r>
    </w:p>
    <w:p w14:paraId="55021CA7" w14:textId="77777777" w:rsidR="009E02C2" w:rsidRPr="00F17889" w:rsidRDefault="009E02C2" w:rsidP="004320D8">
      <w:pPr>
        <w:pStyle w:val="Normal1"/>
        <w:spacing w:after="0" w:line="360" w:lineRule="auto"/>
        <w:jc w:val="both"/>
        <w:rPr>
          <w:rFonts w:asciiTheme="majorHAnsi" w:eastAsia="Cambria" w:hAnsiTheme="majorHAnsi" w:cs="Cambria"/>
          <w:color w:val="auto"/>
        </w:rPr>
      </w:pPr>
    </w:p>
    <w:p w14:paraId="4D12168C" w14:textId="77777777" w:rsidR="00815B4A" w:rsidRPr="00F17889" w:rsidRDefault="001031D7" w:rsidP="00C01804">
      <w:pPr>
        <w:pStyle w:val="Normal1"/>
        <w:numPr>
          <w:ilvl w:val="0"/>
          <w:numId w:val="37"/>
        </w:numPr>
        <w:spacing w:after="0"/>
        <w:jc w:val="both"/>
        <w:rPr>
          <w:rFonts w:asciiTheme="majorHAnsi" w:hAnsiTheme="majorHAnsi"/>
          <w:color w:val="auto"/>
        </w:rPr>
      </w:pPr>
      <w:r w:rsidRPr="00F17889">
        <w:rPr>
          <w:rFonts w:asciiTheme="majorHAnsi" w:hAnsiTheme="majorHAnsi"/>
          <w:color w:val="auto"/>
        </w:rPr>
        <w:t xml:space="preserve">To </w:t>
      </w:r>
      <w:r w:rsidR="00307F79" w:rsidRPr="00F17889">
        <w:rPr>
          <w:rFonts w:asciiTheme="majorHAnsi" w:hAnsiTheme="majorHAnsi"/>
          <w:color w:val="auto"/>
        </w:rPr>
        <w:t xml:space="preserve">build on </w:t>
      </w:r>
      <w:r w:rsidR="00F4206E" w:rsidRPr="00F17889">
        <w:rPr>
          <w:rFonts w:asciiTheme="majorHAnsi" w:hAnsiTheme="majorHAnsi"/>
          <w:color w:val="auto"/>
        </w:rPr>
        <w:t xml:space="preserve">existing systems to </w:t>
      </w:r>
      <w:r w:rsidRPr="00F17889">
        <w:rPr>
          <w:rFonts w:asciiTheme="majorHAnsi" w:hAnsiTheme="majorHAnsi"/>
          <w:color w:val="auto"/>
        </w:rPr>
        <w:t>develop a</w:t>
      </w:r>
      <w:r w:rsidR="00071234" w:rsidRPr="00F17889">
        <w:rPr>
          <w:rFonts w:asciiTheme="majorHAnsi" w:hAnsiTheme="majorHAnsi"/>
          <w:color w:val="auto"/>
        </w:rPr>
        <w:t xml:space="preserve"> common infrastructure and facility, particularly an operations center supported by </w:t>
      </w:r>
      <w:r w:rsidR="00815B4A" w:rsidRPr="00F17889">
        <w:rPr>
          <w:rFonts w:asciiTheme="majorHAnsi" w:hAnsiTheme="majorHAnsi"/>
          <w:color w:val="auto"/>
        </w:rPr>
        <w:t>a maintenance program</w:t>
      </w:r>
      <w:r w:rsidR="00071234" w:rsidRPr="00F17889">
        <w:rPr>
          <w:rFonts w:asciiTheme="majorHAnsi" w:hAnsiTheme="majorHAnsi"/>
          <w:color w:val="auto"/>
        </w:rPr>
        <w:t xml:space="preserve">. </w:t>
      </w:r>
    </w:p>
    <w:p w14:paraId="49F7D792" w14:textId="77777777" w:rsidR="004320D8" w:rsidRPr="00F17889" w:rsidRDefault="00815B4A" w:rsidP="00C01804">
      <w:pPr>
        <w:pStyle w:val="Normal1"/>
        <w:numPr>
          <w:ilvl w:val="0"/>
          <w:numId w:val="37"/>
        </w:numPr>
        <w:spacing w:after="0"/>
        <w:jc w:val="both"/>
        <w:rPr>
          <w:rFonts w:asciiTheme="majorHAnsi" w:hAnsiTheme="majorHAnsi"/>
          <w:color w:val="auto"/>
        </w:rPr>
      </w:pPr>
      <w:r w:rsidRPr="00F17889">
        <w:rPr>
          <w:rFonts w:asciiTheme="majorHAnsi" w:hAnsiTheme="majorHAnsi"/>
          <w:color w:val="auto"/>
        </w:rPr>
        <w:lastRenderedPageBreak/>
        <w:t>To implement</w:t>
      </w:r>
      <w:r w:rsidR="00071234" w:rsidRPr="00F17889">
        <w:rPr>
          <w:rFonts w:asciiTheme="majorHAnsi" w:hAnsiTheme="majorHAnsi"/>
          <w:color w:val="auto"/>
        </w:rPr>
        <w:t xml:space="preserve"> business case uses, </w:t>
      </w:r>
      <w:r w:rsidR="005E01B9" w:rsidRPr="00F17889">
        <w:rPr>
          <w:rFonts w:asciiTheme="majorHAnsi" w:hAnsiTheme="majorHAnsi"/>
          <w:color w:val="auto"/>
        </w:rPr>
        <w:t>where operation</w:t>
      </w:r>
      <w:r w:rsidR="00071234" w:rsidRPr="00F17889">
        <w:rPr>
          <w:rFonts w:asciiTheme="majorHAnsi" w:hAnsiTheme="majorHAnsi"/>
          <w:color w:val="auto"/>
        </w:rPr>
        <w:t xml:space="preserve"> centers will provide common support services in addressing high level processes</w:t>
      </w:r>
      <w:r w:rsidR="00F27615" w:rsidRPr="00F17889">
        <w:rPr>
          <w:rFonts w:asciiTheme="majorHAnsi" w:hAnsiTheme="majorHAnsi"/>
          <w:color w:val="auto"/>
        </w:rPr>
        <w:t xml:space="preserve"> needs in all phases of </w:t>
      </w:r>
      <w:r w:rsidR="001031D7" w:rsidRPr="00F17889">
        <w:rPr>
          <w:rFonts w:asciiTheme="majorHAnsi" w:hAnsiTheme="majorHAnsi"/>
          <w:color w:val="auto"/>
        </w:rPr>
        <w:t>DRRM</w:t>
      </w:r>
      <w:r w:rsidR="00C01804" w:rsidRPr="00F17889">
        <w:rPr>
          <w:rFonts w:asciiTheme="majorHAnsi" w:hAnsiTheme="majorHAnsi"/>
          <w:color w:val="auto"/>
        </w:rPr>
        <w:t>.</w:t>
      </w:r>
      <w:r w:rsidR="002111DF">
        <w:rPr>
          <w:rFonts w:asciiTheme="majorHAnsi" w:hAnsiTheme="majorHAnsi"/>
          <w:color w:val="auto"/>
        </w:rPr>
        <w:t xml:space="preserve"> </w:t>
      </w:r>
      <w:r w:rsidRPr="00F17889">
        <w:rPr>
          <w:rFonts w:asciiTheme="majorHAnsi" w:hAnsiTheme="majorHAnsi"/>
          <w:color w:val="auto"/>
        </w:rPr>
        <w:t xml:space="preserve">A </w:t>
      </w:r>
      <w:r w:rsidRPr="00F17889">
        <w:rPr>
          <w:rFonts w:asciiTheme="majorHAnsi" w:eastAsia="Cambria" w:hAnsiTheme="majorHAnsi" w:cs="Cambria"/>
          <w:color w:val="auto"/>
        </w:rPr>
        <w:t xml:space="preserve">mirror system for </w:t>
      </w:r>
      <w:r w:rsidR="00AD2931" w:rsidRPr="00F17889">
        <w:rPr>
          <w:rFonts w:asciiTheme="majorHAnsi" w:eastAsia="Cambria" w:hAnsiTheme="majorHAnsi" w:cs="Cambria"/>
          <w:color w:val="auto"/>
        </w:rPr>
        <w:t xml:space="preserve">online and </w:t>
      </w:r>
      <w:r w:rsidRPr="00F17889">
        <w:rPr>
          <w:rFonts w:asciiTheme="majorHAnsi" w:eastAsia="Cambria" w:hAnsiTheme="majorHAnsi" w:cs="Cambria"/>
          <w:color w:val="auto"/>
        </w:rPr>
        <w:t>offline processing of data can also be established to sustain operations during disasters.</w:t>
      </w:r>
    </w:p>
    <w:p w14:paraId="4415C64B" w14:textId="77777777" w:rsidR="00831295" w:rsidRDefault="00632D81" w:rsidP="00C01804">
      <w:pPr>
        <w:pStyle w:val="Normal1"/>
        <w:numPr>
          <w:ilvl w:val="0"/>
          <w:numId w:val="37"/>
        </w:numPr>
        <w:spacing w:after="0"/>
        <w:jc w:val="both"/>
        <w:rPr>
          <w:rFonts w:asciiTheme="majorHAnsi" w:hAnsiTheme="majorHAnsi"/>
          <w:color w:val="auto"/>
        </w:rPr>
      </w:pPr>
      <w:r w:rsidRPr="00F17889">
        <w:rPr>
          <w:rFonts w:asciiTheme="majorHAnsi" w:hAnsiTheme="majorHAnsi"/>
          <w:color w:val="auto"/>
        </w:rPr>
        <w:t>To ensure the interoperability of all systems and process</w:t>
      </w:r>
      <w:r w:rsidR="00F47468" w:rsidRPr="00F17889">
        <w:rPr>
          <w:rFonts w:asciiTheme="majorHAnsi" w:hAnsiTheme="majorHAnsi"/>
          <w:color w:val="auto"/>
        </w:rPr>
        <w:t>es</w:t>
      </w:r>
      <w:r w:rsidRPr="00F17889">
        <w:rPr>
          <w:rFonts w:asciiTheme="majorHAnsi" w:hAnsiTheme="majorHAnsi"/>
          <w:color w:val="auto"/>
        </w:rPr>
        <w:t xml:space="preserve"> among and within Member States by adhering to data management guidelines and other geospatial information management standards</w:t>
      </w:r>
      <w:r w:rsidR="00C01804" w:rsidRPr="00F17889">
        <w:rPr>
          <w:rFonts w:asciiTheme="majorHAnsi" w:hAnsiTheme="majorHAnsi"/>
          <w:color w:val="auto"/>
        </w:rPr>
        <w:t>.</w:t>
      </w:r>
      <w:r w:rsidR="00E91ADD">
        <w:rPr>
          <w:rFonts w:asciiTheme="majorHAnsi" w:hAnsiTheme="majorHAnsi"/>
          <w:color w:val="auto"/>
        </w:rPr>
        <w:t xml:space="preserve"> </w:t>
      </w:r>
      <w:r w:rsidR="00E62E42">
        <w:rPr>
          <w:rFonts w:asciiTheme="majorHAnsi" w:hAnsiTheme="majorHAnsi"/>
          <w:color w:val="auto"/>
        </w:rPr>
        <w:t>The</w:t>
      </w:r>
      <w:r w:rsidR="00831295">
        <w:rPr>
          <w:rFonts w:asciiTheme="majorHAnsi" w:hAnsiTheme="majorHAnsi"/>
          <w:color w:val="auto"/>
        </w:rPr>
        <w:t xml:space="preserve"> human interoperability dimension of data exchange shall also be considered.</w:t>
      </w:r>
    </w:p>
    <w:p w14:paraId="12650550" w14:textId="77777777" w:rsidR="00C01804" w:rsidRPr="00F17889" w:rsidRDefault="00831295" w:rsidP="00C01804">
      <w:pPr>
        <w:pStyle w:val="Normal1"/>
        <w:numPr>
          <w:ilvl w:val="0"/>
          <w:numId w:val="37"/>
        </w:numPr>
        <w:spacing w:after="0"/>
        <w:jc w:val="both"/>
        <w:rPr>
          <w:rFonts w:asciiTheme="majorHAnsi" w:hAnsiTheme="majorHAnsi"/>
          <w:color w:val="auto"/>
        </w:rPr>
      </w:pPr>
      <w:r w:rsidRPr="00F17889">
        <w:rPr>
          <w:rFonts w:asciiTheme="majorHAnsi" w:eastAsia="Cambria" w:hAnsiTheme="majorHAnsi" w:cs="Cambria"/>
          <w:color w:val="auto"/>
        </w:rPr>
        <w:t xml:space="preserve"> </w:t>
      </w:r>
      <w:r w:rsidR="00632D81" w:rsidRPr="00F17889">
        <w:rPr>
          <w:rFonts w:asciiTheme="majorHAnsi" w:eastAsia="Cambria" w:hAnsiTheme="majorHAnsi" w:cs="Cambria"/>
          <w:color w:val="auto"/>
        </w:rPr>
        <w:t>To maintain the integrity of established common infrastructures and services by regularly conducting emergency simulation exercises</w:t>
      </w:r>
      <w:r w:rsidR="00C01804" w:rsidRPr="00F17889">
        <w:rPr>
          <w:rFonts w:asciiTheme="majorHAnsi" w:eastAsia="Cambria" w:hAnsiTheme="majorHAnsi" w:cs="Cambria"/>
          <w:color w:val="auto"/>
        </w:rPr>
        <w:t>.</w:t>
      </w:r>
    </w:p>
    <w:p w14:paraId="48898E47" w14:textId="77777777" w:rsidR="00632D81" w:rsidRPr="00F17889" w:rsidRDefault="00C01804" w:rsidP="00C01804">
      <w:pPr>
        <w:pStyle w:val="Normal1"/>
        <w:numPr>
          <w:ilvl w:val="0"/>
          <w:numId w:val="37"/>
        </w:numPr>
        <w:spacing w:after="0"/>
        <w:jc w:val="both"/>
        <w:rPr>
          <w:rFonts w:asciiTheme="majorHAnsi" w:hAnsiTheme="majorHAnsi"/>
          <w:color w:val="auto"/>
        </w:rPr>
      </w:pPr>
      <w:r w:rsidRPr="00F17889">
        <w:rPr>
          <w:rFonts w:asciiTheme="majorHAnsi" w:hAnsiTheme="majorHAnsi"/>
          <w:color w:val="auto"/>
        </w:rPr>
        <w:t>To identify and assess policy and institutional gaps for all common infrastructure and services initiatives.</w:t>
      </w:r>
    </w:p>
    <w:p w14:paraId="602406D1" w14:textId="77777777" w:rsidR="004320D8" w:rsidRPr="00F17889" w:rsidRDefault="004320D8" w:rsidP="000D4815">
      <w:pPr>
        <w:pStyle w:val="Normal1"/>
        <w:spacing w:after="0" w:line="360" w:lineRule="auto"/>
        <w:jc w:val="both"/>
        <w:rPr>
          <w:rFonts w:asciiTheme="majorHAnsi" w:eastAsia="Cambria" w:hAnsiTheme="majorHAnsi" w:cs="Cambria"/>
          <w:color w:val="auto"/>
        </w:rPr>
      </w:pPr>
    </w:p>
    <w:p w14:paraId="612675A3" w14:textId="77777777" w:rsidR="00632D81" w:rsidRPr="00F17889" w:rsidRDefault="00632D81" w:rsidP="00632D81">
      <w:pPr>
        <w:pStyle w:val="Normal1"/>
        <w:spacing w:after="0" w:line="360" w:lineRule="auto"/>
        <w:rPr>
          <w:rFonts w:asciiTheme="majorHAnsi" w:hAnsiTheme="majorHAnsi"/>
          <w:b/>
          <w:bCs/>
          <w:color w:val="auto"/>
        </w:rPr>
      </w:pPr>
      <w:r w:rsidRPr="00F17889">
        <w:rPr>
          <w:rFonts w:asciiTheme="majorHAnsi" w:hAnsiTheme="majorHAnsi"/>
          <w:b/>
          <w:bCs/>
          <w:color w:val="auto"/>
        </w:rPr>
        <w:t>Global and Regional Levels</w:t>
      </w:r>
    </w:p>
    <w:p w14:paraId="1B7BD5C5" w14:textId="77777777" w:rsidR="00632D81" w:rsidRPr="00F17889" w:rsidRDefault="00632D81" w:rsidP="00F17889">
      <w:pPr>
        <w:pStyle w:val="Normal1"/>
        <w:numPr>
          <w:ilvl w:val="0"/>
          <w:numId w:val="42"/>
        </w:numPr>
        <w:tabs>
          <w:tab w:val="left" w:pos="360"/>
        </w:tabs>
        <w:spacing w:after="0" w:line="360" w:lineRule="auto"/>
        <w:ind w:left="0" w:firstLine="0"/>
        <w:jc w:val="both"/>
        <w:rPr>
          <w:rFonts w:asciiTheme="majorHAnsi" w:eastAsia="Cambria" w:hAnsiTheme="majorHAnsi" w:cs="Cambria"/>
          <w:bCs/>
          <w:color w:val="auto"/>
        </w:rPr>
      </w:pPr>
      <w:r w:rsidRPr="00F17889">
        <w:rPr>
          <w:rFonts w:asciiTheme="majorHAnsi" w:eastAsia="Cambria" w:hAnsiTheme="majorHAnsi" w:cs="Cambria"/>
          <w:bCs/>
          <w:color w:val="auto"/>
        </w:rPr>
        <w:t>To achieve this, it is important:</w:t>
      </w:r>
    </w:p>
    <w:p w14:paraId="78C49B17" w14:textId="77777777" w:rsidR="009E02C2" w:rsidRPr="00F17889" w:rsidRDefault="009E02C2" w:rsidP="00632D81">
      <w:pPr>
        <w:pStyle w:val="Normal1"/>
        <w:spacing w:after="0" w:line="360" w:lineRule="auto"/>
        <w:jc w:val="both"/>
        <w:rPr>
          <w:rFonts w:asciiTheme="majorHAnsi" w:eastAsia="Cambria" w:hAnsiTheme="majorHAnsi" w:cs="Cambria"/>
          <w:bCs/>
          <w:color w:val="auto"/>
        </w:rPr>
      </w:pPr>
    </w:p>
    <w:p w14:paraId="297EA7DC" w14:textId="77777777" w:rsidR="00632D81" w:rsidRPr="00F17889" w:rsidRDefault="00632D81" w:rsidP="00845EF7">
      <w:pPr>
        <w:pStyle w:val="Normal1"/>
        <w:numPr>
          <w:ilvl w:val="0"/>
          <w:numId w:val="39"/>
        </w:numPr>
        <w:spacing w:after="0"/>
        <w:jc w:val="both"/>
        <w:rPr>
          <w:rFonts w:asciiTheme="majorHAnsi" w:hAnsiTheme="majorHAnsi"/>
          <w:color w:val="auto"/>
        </w:rPr>
      </w:pPr>
      <w:r w:rsidRPr="00F17889">
        <w:rPr>
          <w:rFonts w:asciiTheme="majorHAnsi" w:hAnsiTheme="majorHAnsi"/>
          <w:color w:val="auto"/>
        </w:rPr>
        <w:t>To assist Member States and other stakeholders in establishing their respective common infrastructure and services</w:t>
      </w:r>
      <w:r w:rsidR="00C01804" w:rsidRPr="00F17889">
        <w:rPr>
          <w:rFonts w:asciiTheme="majorHAnsi" w:hAnsiTheme="majorHAnsi"/>
          <w:color w:val="auto"/>
        </w:rPr>
        <w:t>.</w:t>
      </w:r>
    </w:p>
    <w:p w14:paraId="7AFA68FA" w14:textId="77777777" w:rsidR="00632D81" w:rsidRPr="00F17889" w:rsidRDefault="00632D81" w:rsidP="00845EF7">
      <w:pPr>
        <w:pStyle w:val="Normal1"/>
        <w:numPr>
          <w:ilvl w:val="0"/>
          <w:numId w:val="39"/>
        </w:numPr>
        <w:spacing w:after="0"/>
        <w:jc w:val="both"/>
        <w:rPr>
          <w:rFonts w:asciiTheme="majorHAnsi" w:hAnsiTheme="majorHAnsi"/>
          <w:color w:val="auto"/>
        </w:rPr>
      </w:pPr>
      <w:r w:rsidRPr="00F17889">
        <w:rPr>
          <w:rFonts w:asciiTheme="majorHAnsi" w:hAnsiTheme="majorHAnsi"/>
          <w:color w:val="auto"/>
        </w:rPr>
        <w:t>To cascade best practices</w:t>
      </w:r>
      <w:r w:rsidR="002531B9" w:rsidRPr="00F17889">
        <w:rPr>
          <w:rFonts w:asciiTheme="majorHAnsi" w:hAnsiTheme="majorHAnsi"/>
          <w:color w:val="auto"/>
        </w:rPr>
        <w:t xml:space="preserve"> and information exchange</w:t>
      </w:r>
      <w:r w:rsidRPr="00F17889">
        <w:rPr>
          <w:rFonts w:asciiTheme="majorHAnsi" w:hAnsiTheme="majorHAnsi"/>
          <w:color w:val="auto"/>
        </w:rPr>
        <w:t xml:space="preserve"> within and among Member States, </w:t>
      </w:r>
      <w:r w:rsidR="002531B9" w:rsidRPr="00F17889">
        <w:rPr>
          <w:rFonts w:asciiTheme="majorHAnsi" w:hAnsiTheme="majorHAnsi"/>
          <w:color w:val="auto"/>
        </w:rPr>
        <w:t xml:space="preserve">to support the </w:t>
      </w:r>
      <w:r w:rsidR="00815B4A" w:rsidRPr="00F17889">
        <w:rPr>
          <w:rFonts w:asciiTheme="majorHAnsi" w:hAnsiTheme="majorHAnsi"/>
          <w:color w:val="auto"/>
        </w:rPr>
        <w:t>logistics</w:t>
      </w:r>
      <w:r w:rsidR="002531B9" w:rsidRPr="00F17889">
        <w:rPr>
          <w:rFonts w:asciiTheme="majorHAnsi" w:hAnsiTheme="majorHAnsi"/>
          <w:color w:val="auto"/>
        </w:rPr>
        <w:t xml:space="preserve"> provided by international partners and donor institutions</w:t>
      </w:r>
      <w:r w:rsidR="00C01804" w:rsidRPr="00F17889">
        <w:rPr>
          <w:rFonts w:asciiTheme="majorHAnsi" w:hAnsiTheme="majorHAnsi"/>
          <w:color w:val="auto"/>
        </w:rPr>
        <w:t>.</w:t>
      </w:r>
    </w:p>
    <w:p w14:paraId="739A38A7" w14:textId="77777777" w:rsidR="00186937" w:rsidRPr="00F17889" w:rsidRDefault="00186937" w:rsidP="002531B9">
      <w:pPr>
        <w:pStyle w:val="Normal1"/>
        <w:spacing w:after="0" w:line="360" w:lineRule="auto"/>
        <w:ind w:left="907"/>
        <w:jc w:val="both"/>
        <w:rPr>
          <w:rFonts w:asciiTheme="majorHAnsi" w:hAnsiTheme="majorHAnsi"/>
          <w:color w:val="auto"/>
          <w:highlight w:val="yellow"/>
        </w:rPr>
      </w:pPr>
    </w:p>
    <w:p w14:paraId="7E7C45FE" w14:textId="77777777" w:rsidR="000D4815" w:rsidRPr="00F17889" w:rsidRDefault="000D4815" w:rsidP="000D4815">
      <w:pPr>
        <w:pStyle w:val="Normal1"/>
        <w:spacing w:after="0" w:line="360" w:lineRule="auto"/>
        <w:rPr>
          <w:rFonts w:asciiTheme="majorHAnsi" w:hAnsiTheme="majorHAnsi"/>
          <w:color w:val="auto"/>
        </w:rPr>
      </w:pPr>
      <w:r w:rsidRPr="00F17889">
        <w:rPr>
          <w:rFonts w:asciiTheme="majorHAnsi" w:eastAsia="Cambria" w:hAnsiTheme="majorHAnsi" w:cs="Cambria"/>
          <w:b/>
          <w:color w:val="auto"/>
        </w:rPr>
        <w:t>Priority 5: Resource Mobilization</w:t>
      </w:r>
    </w:p>
    <w:p w14:paraId="00960DB3" w14:textId="77777777" w:rsidR="00186937" w:rsidRPr="00F17889" w:rsidRDefault="00186937" w:rsidP="00F17889">
      <w:pPr>
        <w:pStyle w:val="Normal1"/>
        <w:tabs>
          <w:tab w:val="left" w:pos="360"/>
        </w:tabs>
        <w:spacing w:after="0" w:line="360" w:lineRule="auto"/>
        <w:jc w:val="both"/>
        <w:rPr>
          <w:rFonts w:asciiTheme="majorHAnsi" w:eastAsia="Cambria" w:hAnsiTheme="majorHAnsi" w:cs="Cambria"/>
          <w:b/>
          <w:color w:val="auto"/>
        </w:rPr>
      </w:pPr>
    </w:p>
    <w:p w14:paraId="17983936" w14:textId="77777777" w:rsidR="000D4815" w:rsidRPr="00F17889" w:rsidRDefault="00815B4A" w:rsidP="00845EF7">
      <w:pPr>
        <w:pStyle w:val="Normal1"/>
        <w:numPr>
          <w:ilvl w:val="0"/>
          <w:numId w:val="42"/>
        </w:numPr>
        <w:tabs>
          <w:tab w:val="left" w:pos="360"/>
        </w:tabs>
        <w:spacing w:after="0" w:line="360" w:lineRule="auto"/>
        <w:ind w:left="0" w:firstLine="0"/>
        <w:jc w:val="both"/>
        <w:rPr>
          <w:rFonts w:asciiTheme="majorHAnsi" w:eastAsia="Cambria" w:hAnsiTheme="majorHAnsi" w:cs="Cambria"/>
          <w:color w:val="auto"/>
        </w:rPr>
      </w:pPr>
      <w:r w:rsidRPr="00F17889">
        <w:rPr>
          <w:rFonts w:asciiTheme="majorHAnsi" w:eastAsia="Cambria" w:hAnsiTheme="majorHAnsi" w:cs="Cambria"/>
          <w:color w:val="auto"/>
        </w:rPr>
        <w:t>In order to support the activities identified in this framework</w:t>
      </w:r>
      <w:r w:rsidR="00BD048D" w:rsidRPr="00F17889">
        <w:rPr>
          <w:rFonts w:asciiTheme="majorHAnsi" w:eastAsia="Cambria" w:hAnsiTheme="majorHAnsi" w:cs="Cambria"/>
          <w:color w:val="auto"/>
        </w:rPr>
        <w:t xml:space="preserve">, an array of </w:t>
      </w:r>
      <w:r w:rsidR="000D4815" w:rsidRPr="00F17889">
        <w:rPr>
          <w:rFonts w:asciiTheme="majorHAnsi" w:eastAsia="Cambria" w:hAnsiTheme="majorHAnsi" w:cs="Cambria"/>
          <w:color w:val="auto"/>
        </w:rPr>
        <w:t xml:space="preserve">human resources, as well as technical, financial and other forms of logistical and administrative support </w:t>
      </w:r>
      <w:r w:rsidR="00BD048D" w:rsidRPr="00F17889">
        <w:rPr>
          <w:rFonts w:asciiTheme="majorHAnsi" w:eastAsia="Cambria" w:hAnsiTheme="majorHAnsi" w:cs="Cambria"/>
          <w:color w:val="auto"/>
        </w:rPr>
        <w:t xml:space="preserve">is </w:t>
      </w:r>
      <w:r w:rsidR="000D4815" w:rsidRPr="00F17889">
        <w:rPr>
          <w:rFonts w:asciiTheme="majorHAnsi" w:eastAsia="Cambria" w:hAnsiTheme="majorHAnsi" w:cs="Cambria"/>
          <w:color w:val="auto"/>
        </w:rPr>
        <w:t xml:space="preserve">required </w:t>
      </w:r>
      <w:r w:rsidR="00BD048D" w:rsidRPr="00F17889">
        <w:rPr>
          <w:rFonts w:asciiTheme="majorHAnsi" w:eastAsia="Cambria" w:hAnsiTheme="majorHAnsi" w:cs="Cambria"/>
          <w:color w:val="auto"/>
        </w:rPr>
        <w:t>among Member States and other</w:t>
      </w:r>
      <w:r w:rsidR="00786203">
        <w:rPr>
          <w:rFonts w:asciiTheme="majorHAnsi" w:eastAsia="Cambria" w:hAnsiTheme="majorHAnsi" w:cs="Cambria"/>
          <w:color w:val="auto"/>
        </w:rPr>
        <w:t xml:space="preserve"> key</w:t>
      </w:r>
      <w:r w:rsidR="00BD048D" w:rsidRPr="00F17889">
        <w:rPr>
          <w:rFonts w:asciiTheme="majorHAnsi" w:eastAsia="Cambria" w:hAnsiTheme="majorHAnsi" w:cs="Cambria"/>
          <w:color w:val="auto"/>
        </w:rPr>
        <w:t xml:space="preserve"> stakeholders.</w:t>
      </w:r>
    </w:p>
    <w:p w14:paraId="45D79466" w14:textId="77777777" w:rsidR="000D4815" w:rsidRPr="00F17889" w:rsidRDefault="000D4815" w:rsidP="000D4815">
      <w:pPr>
        <w:pStyle w:val="Normal1"/>
        <w:spacing w:after="0" w:line="360" w:lineRule="auto"/>
        <w:jc w:val="both"/>
        <w:rPr>
          <w:rFonts w:asciiTheme="majorHAnsi" w:eastAsia="Cambria" w:hAnsiTheme="majorHAnsi" w:cs="Cambria"/>
          <w:color w:val="auto"/>
        </w:rPr>
      </w:pPr>
    </w:p>
    <w:p w14:paraId="7A64F2D7" w14:textId="77777777" w:rsidR="000D5AE3" w:rsidRPr="00F17889" w:rsidRDefault="000D5AE3" w:rsidP="000D5AE3">
      <w:pPr>
        <w:pStyle w:val="Normal1"/>
        <w:spacing w:after="0" w:line="360" w:lineRule="auto"/>
        <w:rPr>
          <w:rFonts w:asciiTheme="majorHAnsi" w:hAnsiTheme="majorHAnsi"/>
          <w:b/>
          <w:bCs/>
          <w:color w:val="auto"/>
        </w:rPr>
      </w:pPr>
      <w:r w:rsidRPr="00F17889">
        <w:rPr>
          <w:rFonts w:asciiTheme="majorHAnsi" w:hAnsiTheme="majorHAnsi"/>
          <w:b/>
          <w:bCs/>
          <w:color w:val="auto"/>
        </w:rPr>
        <w:t>National and Local Levels</w:t>
      </w:r>
    </w:p>
    <w:p w14:paraId="0DC52C47" w14:textId="77777777" w:rsidR="000D5AE3" w:rsidRPr="00F17889" w:rsidRDefault="000D5AE3" w:rsidP="00F17889">
      <w:pPr>
        <w:pStyle w:val="Normal1"/>
        <w:numPr>
          <w:ilvl w:val="0"/>
          <w:numId w:val="42"/>
        </w:numPr>
        <w:tabs>
          <w:tab w:val="left" w:pos="360"/>
        </w:tabs>
        <w:spacing w:after="0" w:line="360" w:lineRule="auto"/>
        <w:ind w:left="0" w:firstLine="0"/>
        <w:jc w:val="both"/>
        <w:rPr>
          <w:rFonts w:asciiTheme="majorHAnsi" w:eastAsia="Cambria" w:hAnsiTheme="majorHAnsi" w:cs="Cambria"/>
          <w:color w:val="auto"/>
        </w:rPr>
      </w:pPr>
      <w:r w:rsidRPr="00F17889">
        <w:rPr>
          <w:rFonts w:asciiTheme="majorHAnsi" w:eastAsia="Cambria" w:hAnsiTheme="majorHAnsi" w:cs="Cambria"/>
          <w:color w:val="auto"/>
        </w:rPr>
        <w:t>To achieve this, it is important:</w:t>
      </w:r>
    </w:p>
    <w:p w14:paraId="6040512B" w14:textId="77777777" w:rsidR="009E02C2" w:rsidRPr="00F17889" w:rsidRDefault="009E02C2" w:rsidP="000D5AE3">
      <w:pPr>
        <w:pStyle w:val="Normal1"/>
        <w:spacing w:after="0" w:line="360" w:lineRule="auto"/>
        <w:jc w:val="both"/>
        <w:rPr>
          <w:rFonts w:asciiTheme="majorHAnsi" w:eastAsia="Cambria" w:hAnsiTheme="majorHAnsi" w:cs="Cambria"/>
          <w:color w:val="auto"/>
        </w:rPr>
      </w:pPr>
    </w:p>
    <w:p w14:paraId="1E76D35D" w14:textId="5031D311" w:rsidR="00AE0208" w:rsidRPr="00334B95" w:rsidRDefault="000D5AE3" w:rsidP="00845EF7">
      <w:pPr>
        <w:pStyle w:val="Normal1"/>
        <w:numPr>
          <w:ilvl w:val="0"/>
          <w:numId w:val="25"/>
        </w:numPr>
        <w:spacing w:after="0"/>
        <w:jc w:val="both"/>
        <w:rPr>
          <w:rFonts w:asciiTheme="majorHAnsi" w:hAnsiTheme="majorHAnsi"/>
          <w:color w:val="auto"/>
        </w:rPr>
      </w:pPr>
      <w:r w:rsidRPr="00F17889">
        <w:rPr>
          <w:rFonts w:asciiTheme="majorHAnsi" w:hAnsiTheme="majorHAnsi"/>
          <w:color w:val="auto"/>
        </w:rPr>
        <w:t xml:space="preserve">To </w:t>
      </w:r>
      <w:r w:rsidRPr="00F17889">
        <w:rPr>
          <w:rFonts w:asciiTheme="majorHAnsi" w:eastAsia="Cambria" w:hAnsiTheme="majorHAnsi" w:cs="Cambria"/>
          <w:color w:val="auto"/>
        </w:rPr>
        <w:t>sensitize the authorities on the necessity of funding the acquisition</w:t>
      </w:r>
      <w:r w:rsidR="00AE0208" w:rsidRPr="00F17889">
        <w:rPr>
          <w:rFonts w:asciiTheme="majorHAnsi" w:eastAsia="Cambria" w:hAnsiTheme="majorHAnsi" w:cs="Cambria"/>
          <w:color w:val="auto"/>
        </w:rPr>
        <w:t>, maintenance and updating</w:t>
      </w:r>
      <w:r w:rsidRPr="00F17889">
        <w:rPr>
          <w:rFonts w:asciiTheme="majorHAnsi" w:eastAsia="Cambria" w:hAnsiTheme="majorHAnsi" w:cs="Cambria"/>
          <w:color w:val="auto"/>
        </w:rPr>
        <w:t xml:space="preserve"> of geospatial </w:t>
      </w:r>
      <w:r w:rsidR="00AE0208" w:rsidRPr="00F17889">
        <w:rPr>
          <w:rFonts w:asciiTheme="majorHAnsi" w:eastAsia="Cambria" w:hAnsiTheme="majorHAnsi" w:cs="Cambria"/>
          <w:color w:val="auto"/>
        </w:rPr>
        <w:t>information. In particular, the NMAs</w:t>
      </w:r>
      <w:r w:rsidRPr="00F17889">
        <w:rPr>
          <w:rFonts w:asciiTheme="majorHAnsi" w:eastAsia="Cambria" w:hAnsiTheme="majorHAnsi" w:cs="Cambria"/>
          <w:color w:val="auto"/>
        </w:rPr>
        <w:t xml:space="preserve"> should</w:t>
      </w:r>
      <w:r w:rsidR="00AE0208" w:rsidRPr="00F17889">
        <w:rPr>
          <w:rFonts w:asciiTheme="majorHAnsi" w:eastAsia="Cambria" w:hAnsiTheme="majorHAnsi" w:cs="Cambria"/>
          <w:color w:val="auto"/>
        </w:rPr>
        <w:t xml:space="preserve"> be supported to</w:t>
      </w:r>
      <w:r w:rsidR="003560D4">
        <w:rPr>
          <w:rFonts w:asciiTheme="majorHAnsi" w:eastAsia="Cambria" w:hAnsiTheme="majorHAnsi" w:cs="Cambria"/>
          <w:color w:val="auto"/>
        </w:rPr>
        <w:t xml:space="preserve"> </w:t>
      </w:r>
      <w:r w:rsidR="00815B4A" w:rsidRPr="00F17889">
        <w:rPr>
          <w:rFonts w:asciiTheme="majorHAnsi" w:eastAsia="Cambria" w:hAnsiTheme="majorHAnsi" w:cs="Cambria"/>
          <w:color w:val="auto"/>
        </w:rPr>
        <w:t>play a key</w:t>
      </w:r>
      <w:r w:rsidRPr="00F17889">
        <w:rPr>
          <w:rFonts w:asciiTheme="majorHAnsi" w:eastAsia="Cambria" w:hAnsiTheme="majorHAnsi" w:cs="Cambria"/>
          <w:color w:val="auto"/>
        </w:rPr>
        <w:t xml:space="preserve"> role in</w:t>
      </w:r>
      <w:r w:rsidR="00AE0208" w:rsidRPr="00F17889">
        <w:rPr>
          <w:rFonts w:asciiTheme="majorHAnsi" w:eastAsia="Cambria" w:hAnsiTheme="majorHAnsi" w:cs="Cambria"/>
          <w:color w:val="auto"/>
        </w:rPr>
        <w:t xml:space="preserve"> the implementation of a NSDI that supports the availability and accessibility of quality geospatial information and services across all phases of </w:t>
      </w:r>
      <w:commentRangeStart w:id="23"/>
      <w:r w:rsidR="00786203" w:rsidRPr="00624AED">
        <w:rPr>
          <w:rFonts w:asciiTheme="majorHAnsi" w:eastAsia="Cambria" w:hAnsiTheme="majorHAnsi" w:cs="Cambria"/>
          <w:color w:val="auto"/>
        </w:rPr>
        <w:t>DRRM</w:t>
      </w:r>
      <w:commentRangeEnd w:id="23"/>
      <w:r w:rsidR="00845EF7" w:rsidRPr="00334B95">
        <w:rPr>
          <w:rStyle w:val="CommentReference"/>
          <w:rFonts w:asciiTheme="minorHAnsi" w:eastAsiaTheme="minorEastAsia" w:hAnsiTheme="minorHAnsi" w:cstheme="minorBidi"/>
          <w:color w:val="auto"/>
        </w:rPr>
        <w:commentReference w:id="23"/>
      </w:r>
      <w:r w:rsidR="00AE0208" w:rsidRPr="00334B95">
        <w:rPr>
          <w:rFonts w:asciiTheme="majorHAnsi" w:eastAsia="Cambria" w:hAnsiTheme="majorHAnsi" w:cs="Cambria"/>
          <w:color w:val="auto"/>
        </w:rPr>
        <w:t>.</w:t>
      </w:r>
    </w:p>
    <w:p w14:paraId="4F974A1C" w14:textId="77777777" w:rsidR="000D5AE3" w:rsidRPr="00624AED" w:rsidRDefault="000D5AE3" w:rsidP="00845EF7">
      <w:pPr>
        <w:pStyle w:val="Normal1"/>
        <w:numPr>
          <w:ilvl w:val="0"/>
          <w:numId w:val="25"/>
        </w:numPr>
        <w:spacing w:after="0"/>
        <w:jc w:val="both"/>
        <w:rPr>
          <w:rFonts w:asciiTheme="majorHAnsi" w:hAnsiTheme="majorHAnsi"/>
          <w:color w:val="auto"/>
        </w:rPr>
      </w:pPr>
      <w:commentRangeStart w:id="24"/>
      <w:r w:rsidRPr="00624AED">
        <w:rPr>
          <w:rFonts w:asciiTheme="majorHAnsi" w:hAnsiTheme="majorHAnsi"/>
          <w:color w:val="auto"/>
        </w:rPr>
        <w:t xml:space="preserve">To encourage </w:t>
      </w:r>
      <w:r w:rsidR="00AE0208" w:rsidRPr="00624AED">
        <w:rPr>
          <w:rFonts w:asciiTheme="majorHAnsi" w:hAnsiTheme="majorHAnsi"/>
          <w:color w:val="auto"/>
        </w:rPr>
        <w:t xml:space="preserve">the </w:t>
      </w:r>
      <w:r w:rsidRPr="00624AED">
        <w:rPr>
          <w:rFonts w:asciiTheme="majorHAnsi" w:hAnsiTheme="majorHAnsi"/>
          <w:color w:val="auto"/>
        </w:rPr>
        <w:t xml:space="preserve">academe to </w:t>
      </w:r>
      <w:r w:rsidRPr="00624AED">
        <w:rPr>
          <w:rFonts w:asciiTheme="majorHAnsi" w:eastAsia="Cambria" w:hAnsiTheme="majorHAnsi" w:cs="Cambria"/>
          <w:color w:val="auto"/>
        </w:rPr>
        <w:t>prioritize funding for the</w:t>
      </w:r>
      <w:r w:rsidR="00815B4A" w:rsidRPr="00624AED">
        <w:rPr>
          <w:rFonts w:asciiTheme="majorHAnsi" w:eastAsia="Cambria" w:hAnsiTheme="majorHAnsi" w:cs="Cambria"/>
          <w:color w:val="auto"/>
        </w:rPr>
        <w:t xml:space="preserve"> conduct of related research,</w:t>
      </w:r>
      <w:r w:rsidRPr="00624AED">
        <w:rPr>
          <w:rFonts w:asciiTheme="majorHAnsi" w:eastAsia="Cambria" w:hAnsiTheme="majorHAnsi" w:cs="Cambria"/>
          <w:color w:val="auto"/>
        </w:rPr>
        <w:t xml:space="preserve"> development</w:t>
      </w:r>
      <w:r w:rsidR="003560D4" w:rsidRPr="00624AED">
        <w:rPr>
          <w:rFonts w:asciiTheme="majorHAnsi" w:eastAsia="Cambria" w:hAnsiTheme="majorHAnsi" w:cs="Cambria"/>
          <w:color w:val="auto"/>
        </w:rPr>
        <w:t xml:space="preserve"> </w:t>
      </w:r>
      <w:r w:rsidR="005E01B9" w:rsidRPr="00624AED">
        <w:rPr>
          <w:rFonts w:asciiTheme="majorHAnsi" w:eastAsia="Cambria" w:hAnsiTheme="majorHAnsi" w:cs="Cambria"/>
          <w:color w:val="auto"/>
        </w:rPr>
        <w:t>and extension</w:t>
      </w:r>
      <w:r w:rsidR="00815B4A" w:rsidRPr="00624AED">
        <w:rPr>
          <w:rFonts w:asciiTheme="majorHAnsi" w:eastAsia="Cambria" w:hAnsiTheme="majorHAnsi" w:cs="Cambria"/>
          <w:color w:val="auto"/>
        </w:rPr>
        <w:t xml:space="preserve"> activities, particularly in</w:t>
      </w:r>
      <w:r w:rsidRPr="00624AED">
        <w:rPr>
          <w:rFonts w:asciiTheme="majorHAnsi" w:eastAsia="Cambria" w:hAnsiTheme="majorHAnsi" w:cs="Cambria"/>
          <w:color w:val="auto"/>
        </w:rPr>
        <w:t xml:space="preserve"> the implementation of the strategic framework.</w:t>
      </w:r>
    </w:p>
    <w:p w14:paraId="7A02FE44" w14:textId="77777777" w:rsidR="00C01804" w:rsidRPr="00624AED" w:rsidRDefault="000D5AE3" w:rsidP="00845EF7">
      <w:pPr>
        <w:pStyle w:val="Normal1"/>
        <w:numPr>
          <w:ilvl w:val="0"/>
          <w:numId w:val="25"/>
        </w:numPr>
        <w:spacing w:after="0"/>
        <w:jc w:val="both"/>
        <w:rPr>
          <w:rFonts w:asciiTheme="majorHAnsi" w:hAnsiTheme="majorHAnsi"/>
          <w:color w:val="auto"/>
        </w:rPr>
      </w:pPr>
      <w:r w:rsidRPr="00624AED">
        <w:rPr>
          <w:rFonts w:asciiTheme="majorHAnsi" w:eastAsia="Cambria" w:hAnsiTheme="majorHAnsi" w:cs="Cambria"/>
          <w:color w:val="auto"/>
        </w:rPr>
        <w:t xml:space="preserve">To </w:t>
      </w:r>
      <w:r w:rsidR="007023FE" w:rsidRPr="00624AED">
        <w:rPr>
          <w:rFonts w:asciiTheme="majorHAnsi" w:eastAsia="Cambria" w:hAnsiTheme="majorHAnsi" w:cs="Cambria"/>
          <w:color w:val="auto"/>
        </w:rPr>
        <w:t xml:space="preserve">encourage the private sectors to invest in the provision of geospatial information and related services for </w:t>
      </w:r>
      <w:r w:rsidR="001031D7" w:rsidRPr="00624AED">
        <w:rPr>
          <w:rFonts w:asciiTheme="majorHAnsi" w:eastAsia="Cambria" w:hAnsiTheme="majorHAnsi" w:cs="Cambria"/>
          <w:color w:val="auto"/>
        </w:rPr>
        <w:t>DRRM</w:t>
      </w:r>
      <w:r w:rsidR="007023FE" w:rsidRPr="00624AED">
        <w:rPr>
          <w:rFonts w:asciiTheme="majorHAnsi" w:eastAsia="Cambria" w:hAnsiTheme="majorHAnsi" w:cs="Cambria"/>
          <w:color w:val="auto"/>
        </w:rPr>
        <w:t>.</w:t>
      </w:r>
      <w:commentRangeEnd w:id="24"/>
      <w:r w:rsidR="00845EF7" w:rsidRPr="00334B95">
        <w:rPr>
          <w:rStyle w:val="CommentReference"/>
          <w:rFonts w:asciiTheme="minorHAnsi" w:eastAsiaTheme="minorEastAsia" w:hAnsiTheme="minorHAnsi" w:cstheme="minorBidi"/>
          <w:color w:val="auto"/>
        </w:rPr>
        <w:commentReference w:id="24"/>
      </w:r>
    </w:p>
    <w:p w14:paraId="5FE17EB2" w14:textId="77777777" w:rsidR="000D5AE3" w:rsidRPr="00F17889" w:rsidRDefault="00C01804" w:rsidP="00845EF7">
      <w:pPr>
        <w:pStyle w:val="Normal1"/>
        <w:numPr>
          <w:ilvl w:val="0"/>
          <w:numId w:val="25"/>
        </w:numPr>
        <w:spacing w:after="0"/>
        <w:jc w:val="both"/>
        <w:rPr>
          <w:rFonts w:asciiTheme="majorHAnsi" w:hAnsiTheme="majorHAnsi"/>
          <w:color w:val="auto"/>
        </w:rPr>
      </w:pPr>
      <w:r w:rsidRPr="00F17889">
        <w:rPr>
          <w:rFonts w:asciiTheme="majorHAnsi" w:hAnsiTheme="majorHAnsi"/>
          <w:color w:val="auto"/>
        </w:rPr>
        <w:t>To identify and assess policy and institutional gaps for all resource mobilization initiatives.</w:t>
      </w:r>
    </w:p>
    <w:p w14:paraId="68C66693" w14:textId="77777777" w:rsidR="000D5AE3" w:rsidRPr="00F17889" w:rsidRDefault="000D5AE3" w:rsidP="000D4815">
      <w:pPr>
        <w:pStyle w:val="Normal1"/>
        <w:spacing w:after="0" w:line="360" w:lineRule="auto"/>
        <w:jc w:val="both"/>
        <w:rPr>
          <w:rFonts w:asciiTheme="majorHAnsi" w:eastAsia="Cambria" w:hAnsiTheme="majorHAnsi" w:cs="Cambria"/>
          <w:color w:val="auto"/>
        </w:rPr>
      </w:pPr>
    </w:p>
    <w:p w14:paraId="1E5A1588" w14:textId="77777777" w:rsidR="000D5AE3" w:rsidRPr="00F17889" w:rsidRDefault="000D5AE3" w:rsidP="000D5AE3">
      <w:pPr>
        <w:pStyle w:val="Normal1"/>
        <w:spacing w:after="0" w:line="360" w:lineRule="auto"/>
        <w:rPr>
          <w:rFonts w:asciiTheme="majorHAnsi" w:hAnsiTheme="majorHAnsi"/>
          <w:b/>
          <w:bCs/>
          <w:color w:val="auto"/>
        </w:rPr>
      </w:pPr>
      <w:r w:rsidRPr="00F17889">
        <w:rPr>
          <w:rFonts w:asciiTheme="majorHAnsi" w:hAnsiTheme="majorHAnsi"/>
          <w:b/>
          <w:bCs/>
          <w:color w:val="auto"/>
        </w:rPr>
        <w:lastRenderedPageBreak/>
        <w:t>Global and Regional Levels</w:t>
      </w:r>
    </w:p>
    <w:p w14:paraId="00F8CD1D" w14:textId="77777777" w:rsidR="000D5AE3" w:rsidRPr="00F17889" w:rsidRDefault="000D5AE3" w:rsidP="00F17889">
      <w:pPr>
        <w:pStyle w:val="Normal1"/>
        <w:numPr>
          <w:ilvl w:val="0"/>
          <w:numId w:val="42"/>
        </w:numPr>
        <w:tabs>
          <w:tab w:val="left" w:pos="360"/>
        </w:tabs>
        <w:spacing w:after="0" w:line="360" w:lineRule="auto"/>
        <w:ind w:left="0" w:firstLine="0"/>
        <w:jc w:val="both"/>
        <w:rPr>
          <w:rFonts w:asciiTheme="majorHAnsi" w:eastAsia="Cambria" w:hAnsiTheme="majorHAnsi" w:cs="Cambria"/>
          <w:bCs/>
          <w:color w:val="auto"/>
        </w:rPr>
      </w:pPr>
      <w:r w:rsidRPr="00F17889">
        <w:rPr>
          <w:rFonts w:asciiTheme="majorHAnsi" w:eastAsia="Cambria" w:hAnsiTheme="majorHAnsi" w:cs="Cambria"/>
          <w:bCs/>
          <w:color w:val="auto"/>
        </w:rPr>
        <w:t>To achieve this, it is important:</w:t>
      </w:r>
    </w:p>
    <w:p w14:paraId="63E188AE" w14:textId="77777777" w:rsidR="009E02C2" w:rsidRPr="00F17889" w:rsidRDefault="009E02C2" w:rsidP="000D5AE3">
      <w:pPr>
        <w:pStyle w:val="Normal1"/>
        <w:spacing w:after="0" w:line="360" w:lineRule="auto"/>
        <w:jc w:val="both"/>
        <w:rPr>
          <w:rFonts w:asciiTheme="majorHAnsi" w:eastAsia="Cambria" w:hAnsiTheme="majorHAnsi" w:cs="Cambria"/>
          <w:bCs/>
          <w:color w:val="auto"/>
        </w:rPr>
      </w:pPr>
    </w:p>
    <w:p w14:paraId="5E456F6D" w14:textId="77777777" w:rsidR="000D5AE3" w:rsidRPr="00624AED" w:rsidRDefault="000D5AE3" w:rsidP="00C01804">
      <w:pPr>
        <w:pStyle w:val="Normal1"/>
        <w:numPr>
          <w:ilvl w:val="0"/>
          <w:numId w:val="40"/>
        </w:numPr>
        <w:spacing w:after="0"/>
        <w:jc w:val="both"/>
        <w:rPr>
          <w:rFonts w:asciiTheme="majorHAnsi" w:hAnsiTheme="majorHAnsi"/>
          <w:color w:val="auto"/>
        </w:rPr>
      </w:pPr>
      <w:commentRangeStart w:id="25"/>
      <w:r w:rsidRPr="00624AED">
        <w:rPr>
          <w:rFonts w:asciiTheme="majorHAnsi" w:hAnsiTheme="majorHAnsi"/>
          <w:color w:val="auto"/>
        </w:rPr>
        <w:t xml:space="preserve">To improve access to funding support </w:t>
      </w:r>
      <w:r w:rsidR="007023FE" w:rsidRPr="00624AED">
        <w:rPr>
          <w:rFonts w:asciiTheme="majorHAnsi" w:hAnsiTheme="majorHAnsi"/>
          <w:color w:val="auto"/>
        </w:rPr>
        <w:t>for the activities in the implementation of the strategic framework. These include provisions for grants, loans and other forms of financial support.</w:t>
      </w:r>
      <w:commentRangeEnd w:id="25"/>
      <w:r w:rsidR="00845EF7" w:rsidRPr="00334B95">
        <w:rPr>
          <w:rStyle w:val="CommentReference"/>
          <w:rFonts w:asciiTheme="minorHAnsi" w:eastAsiaTheme="minorEastAsia" w:hAnsiTheme="minorHAnsi" w:cstheme="minorBidi"/>
          <w:color w:val="auto"/>
        </w:rPr>
        <w:commentReference w:id="25"/>
      </w:r>
    </w:p>
    <w:p w14:paraId="28D08356" w14:textId="77777777" w:rsidR="000D5AE3" w:rsidRPr="00F17889" w:rsidRDefault="000D5AE3" w:rsidP="00C01804">
      <w:pPr>
        <w:pStyle w:val="Normal1"/>
        <w:numPr>
          <w:ilvl w:val="0"/>
          <w:numId w:val="40"/>
        </w:numPr>
        <w:spacing w:after="0"/>
        <w:jc w:val="both"/>
        <w:rPr>
          <w:rFonts w:asciiTheme="majorHAnsi" w:hAnsiTheme="majorHAnsi"/>
          <w:color w:val="auto"/>
        </w:rPr>
      </w:pPr>
      <w:r w:rsidRPr="00F17889">
        <w:rPr>
          <w:rFonts w:asciiTheme="majorHAnsi" w:hAnsiTheme="majorHAnsi"/>
          <w:color w:val="auto"/>
        </w:rPr>
        <w:t xml:space="preserve">To </w:t>
      </w:r>
      <w:r w:rsidR="007023FE" w:rsidRPr="00F17889">
        <w:rPr>
          <w:rFonts w:asciiTheme="majorHAnsi" w:hAnsiTheme="majorHAnsi"/>
          <w:color w:val="auto"/>
        </w:rPr>
        <w:t>cascade best practices, particularly effective financing options within and among Member States.</w:t>
      </w:r>
    </w:p>
    <w:p w14:paraId="624B52CE" w14:textId="77777777" w:rsidR="000D4815" w:rsidRPr="00F17889" w:rsidRDefault="000D4815" w:rsidP="000D4815">
      <w:pPr>
        <w:pStyle w:val="Heading1"/>
        <w:rPr>
          <w:color w:val="1F497D" w:themeColor="text2"/>
        </w:rPr>
      </w:pPr>
      <w:bookmarkStart w:id="26" w:name="_Toc451416684"/>
      <w:r w:rsidRPr="00F17889">
        <w:rPr>
          <w:rFonts w:eastAsia="Cambria"/>
          <w:color w:val="1F497D" w:themeColor="text2"/>
        </w:rPr>
        <w:t>V.  Role of Stakeholders</w:t>
      </w:r>
      <w:bookmarkEnd w:id="26"/>
    </w:p>
    <w:p w14:paraId="7EB49D7F" w14:textId="77777777" w:rsidR="000D4815" w:rsidRPr="00F17889" w:rsidRDefault="000D4815" w:rsidP="000D4815">
      <w:pPr>
        <w:pStyle w:val="Normal1"/>
        <w:spacing w:after="0" w:line="360" w:lineRule="auto"/>
        <w:jc w:val="both"/>
        <w:rPr>
          <w:rFonts w:asciiTheme="majorHAnsi" w:hAnsiTheme="majorHAnsi"/>
          <w:color w:val="auto"/>
        </w:rPr>
      </w:pPr>
    </w:p>
    <w:p w14:paraId="720B0A38" w14:textId="77777777" w:rsidR="000D4815" w:rsidRPr="00F17889" w:rsidRDefault="006732BB" w:rsidP="00845EF7">
      <w:pPr>
        <w:pStyle w:val="Normal1"/>
        <w:numPr>
          <w:ilvl w:val="0"/>
          <w:numId w:val="42"/>
        </w:numPr>
        <w:tabs>
          <w:tab w:val="left" w:pos="360"/>
        </w:tabs>
        <w:spacing w:after="0" w:line="360" w:lineRule="auto"/>
        <w:ind w:left="0" w:firstLine="0"/>
        <w:jc w:val="both"/>
        <w:rPr>
          <w:rFonts w:asciiTheme="majorHAnsi" w:hAnsiTheme="majorHAnsi"/>
          <w:color w:val="auto"/>
        </w:rPr>
      </w:pPr>
      <w:r w:rsidRPr="00F17889">
        <w:rPr>
          <w:rFonts w:asciiTheme="majorHAnsi" w:hAnsiTheme="majorHAnsi"/>
          <w:color w:val="auto"/>
        </w:rPr>
        <w:t>W</w:t>
      </w:r>
      <w:r w:rsidR="000D4815" w:rsidRPr="00F17889">
        <w:rPr>
          <w:rFonts w:asciiTheme="majorHAnsi" w:hAnsiTheme="majorHAnsi"/>
          <w:color w:val="auto"/>
        </w:rPr>
        <w:t xml:space="preserve">hile each </w:t>
      </w:r>
      <w:r w:rsidR="00F27615" w:rsidRPr="00F17889">
        <w:rPr>
          <w:rFonts w:asciiTheme="majorHAnsi" w:hAnsiTheme="majorHAnsi"/>
          <w:color w:val="auto"/>
        </w:rPr>
        <w:t xml:space="preserve">Member </w:t>
      </w:r>
      <w:r w:rsidR="000D4815" w:rsidRPr="00F17889">
        <w:rPr>
          <w:rFonts w:asciiTheme="majorHAnsi" w:hAnsiTheme="majorHAnsi"/>
          <w:color w:val="auto"/>
        </w:rPr>
        <w:t>State should be in the position to generate, maintain and provide quality geospatial information and service</w:t>
      </w:r>
      <w:r w:rsidR="00F62400" w:rsidRPr="00F17889">
        <w:rPr>
          <w:rFonts w:asciiTheme="majorHAnsi" w:hAnsiTheme="majorHAnsi"/>
          <w:color w:val="auto"/>
        </w:rPr>
        <w:t>s</w:t>
      </w:r>
      <w:r w:rsidR="000D4815" w:rsidRPr="00F17889">
        <w:rPr>
          <w:rFonts w:asciiTheme="majorHAnsi" w:hAnsiTheme="majorHAnsi"/>
          <w:color w:val="auto"/>
        </w:rPr>
        <w:t xml:space="preserve"> across </w:t>
      </w:r>
      <w:r w:rsidR="00F27615" w:rsidRPr="00F17889">
        <w:rPr>
          <w:rFonts w:asciiTheme="majorHAnsi" w:hAnsiTheme="majorHAnsi"/>
          <w:color w:val="auto"/>
        </w:rPr>
        <w:t xml:space="preserve">all phases of </w:t>
      </w:r>
      <w:r w:rsidR="001031D7" w:rsidRPr="00F17889">
        <w:rPr>
          <w:rFonts w:asciiTheme="majorHAnsi" w:hAnsiTheme="majorHAnsi"/>
          <w:color w:val="auto"/>
        </w:rPr>
        <w:t>DRRM</w:t>
      </w:r>
      <w:r w:rsidR="000D4815" w:rsidRPr="00F17889">
        <w:rPr>
          <w:rFonts w:asciiTheme="majorHAnsi" w:hAnsiTheme="majorHAnsi"/>
          <w:color w:val="auto"/>
        </w:rPr>
        <w:t>, it is recog</w:t>
      </w:r>
      <w:r w:rsidRPr="00F17889">
        <w:rPr>
          <w:rFonts w:asciiTheme="majorHAnsi" w:hAnsiTheme="majorHAnsi"/>
          <w:color w:val="auto"/>
        </w:rPr>
        <w:t>nized that this will require</w:t>
      </w:r>
      <w:r w:rsidR="000D4815" w:rsidRPr="00F17889">
        <w:rPr>
          <w:rFonts w:asciiTheme="majorHAnsi" w:hAnsiTheme="majorHAnsi"/>
          <w:color w:val="auto"/>
        </w:rPr>
        <w:t xml:space="preserve"> the involvement of all relevant stakeholders. Their commitment, goodwill, knowledge, experience</w:t>
      </w:r>
      <w:r w:rsidR="003560D4">
        <w:rPr>
          <w:rFonts w:asciiTheme="majorHAnsi" w:hAnsiTheme="majorHAnsi"/>
          <w:color w:val="auto"/>
        </w:rPr>
        <w:t xml:space="preserve"> </w:t>
      </w:r>
      <w:r w:rsidR="000D4815" w:rsidRPr="00F17889">
        <w:rPr>
          <w:rFonts w:asciiTheme="majorHAnsi" w:hAnsiTheme="majorHAnsi"/>
          <w:color w:val="auto"/>
        </w:rPr>
        <w:t xml:space="preserve">and resources </w:t>
      </w:r>
      <w:r w:rsidRPr="00F17889">
        <w:rPr>
          <w:rFonts w:asciiTheme="majorHAnsi" w:hAnsiTheme="majorHAnsi"/>
          <w:color w:val="auto"/>
        </w:rPr>
        <w:t>are</w:t>
      </w:r>
      <w:r w:rsidR="000D4815" w:rsidRPr="00F17889">
        <w:rPr>
          <w:rFonts w:asciiTheme="majorHAnsi" w:hAnsiTheme="majorHAnsi"/>
          <w:color w:val="auto"/>
        </w:rPr>
        <w:t xml:space="preserve"> therefore </w:t>
      </w:r>
      <w:proofErr w:type="gramStart"/>
      <w:r w:rsidR="000D4815" w:rsidRPr="00F17889">
        <w:rPr>
          <w:rFonts w:asciiTheme="majorHAnsi" w:hAnsiTheme="majorHAnsi"/>
          <w:color w:val="auto"/>
        </w:rPr>
        <w:t>key</w:t>
      </w:r>
      <w:proofErr w:type="gramEnd"/>
      <w:r w:rsidR="000D4815" w:rsidRPr="00F17889">
        <w:rPr>
          <w:rFonts w:asciiTheme="majorHAnsi" w:hAnsiTheme="majorHAnsi"/>
          <w:color w:val="auto"/>
        </w:rPr>
        <w:t xml:space="preserve"> to the implementation of the </w:t>
      </w:r>
      <w:r w:rsidRPr="00F17889">
        <w:rPr>
          <w:rFonts w:asciiTheme="majorHAnsi" w:hAnsiTheme="majorHAnsi"/>
          <w:color w:val="auto"/>
        </w:rPr>
        <w:t>strategic framework</w:t>
      </w:r>
      <w:r w:rsidR="000D4815" w:rsidRPr="00F17889">
        <w:rPr>
          <w:rFonts w:asciiTheme="majorHAnsi" w:hAnsiTheme="majorHAnsi"/>
          <w:color w:val="auto"/>
        </w:rPr>
        <w:t>.</w:t>
      </w:r>
    </w:p>
    <w:p w14:paraId="2C93F491" w14:textId="77777777" w:rsidR="000D4815" w:rsidRPr="00F17889" w:rsidRDefault="000D4815" w:rsidP="00845EF7">
      <w:pPr>
        <w:pStyle w:val="Normal1"/>
        <w:spacing w:after="0" w:line="360" w:lineRule="auto"/>
        <w:jc w:val="both"/>
        <w:rPr>
          <w:rFonts w:asciiTheme="majorHAnsi" w:hAnsiTheme="majorHAnsi"/>
          <w:color w:val="auto"/>
        </w:rPr>
      </w:pPr>
    </w:p>
    <w:p w14:paraId="431A19A5" w14:textId="77777777" w:rsidR="000D4815" w:rsidRPr="00F17889" w:rsidRDefault="000D4815" w:rsidP="00845EF7">
      <w:pPr>
        <w:pStyle w:val="Normal1"/>
        <w:numPr>
          <w:ilvl w:val="0"/>
          <w:numId w:val="42"/>
        </w:numPr>
        <w:tabs>
          <w:tab w:val="left" w:pos="360"/>
        </w:tabs>
        <w:spacing w:after="0" w:line="360" w:lineRule="auto"/>
        <w:ind w:left="0" w:firstLine="0"/>
        <w:jc w:val="both"/>
        <w:rPr>
          <w:rFonts w:asciiTheme="majorHAnsi" w:hAnsiTheme="majorHAnsi"/>
          <w:color w:val="auto"/>
        </w:rPr>
      </w:pPr>
      <w:r w:rsidRPr="00F17889">
        <w:rPr>
          <w:rFonts w:asciiTheme="majorHAnsi" w:hAnsiTheme="majorHAnsi"/>
          <w:color w:val="auto"/>
        </w:rPr>
        <w:t>When determining specific roles and responsibilities</w:t>
      </w:r>
      <w:r w:rsidR="00F27615" w:rsidRPr="00F17889">
        <w:rPr>
          <w:rStyle w:val="FootnoteReference"/>
          <w:rFonts w:asciiTheme="majorHAnsi" w:hAnsiTheme="majorHAnsi"/>
          <w:color w:val="auto"/>
        </w:rPr>
        <w:footnoteReference w:id="9"/>
      </w:r>
      <w:r w:rsidRPr="00F17889">
        <w:rPr>
          <w:rFonts w:asciiTheme="majorHAnsi" w:hAnsiTheme="majorHAnsi"/>
          <w:color w:val="auto"/>
        </w:rPr>
        <w:t xml:space="preserve"> for stakeholders</w:t>
      </w:r>
      <w:r w:rsidR="006732BB" w:rsidRPr="00F17889">
        <w:rPr>
          <w:rFonts w:asciiTheme="majorHAnsi" w:hAnsiTheme="majorHAnsi"/>
          <w:color w:val="auto"/>
        </w:rPr>
        <w:t xml:space="preserve"> to this framework</w:t>
      </w:r>
      <w:r w:rsidRPr="00F17889">
        <w:rPr>
          <w:rFonts w:asciiTheme="majorHAnsi" w:hAnsiTheme="majorHAnsi"/>
          <w:color w:val="auto"/>
        </w:rPr>
        <w:t>, and at the same time</w:t>
      </w:r>
      <w:r w:rsidR="003560D4">
        <w:rPr>
          <w:rFonts w:asciiTheme="majorHAnsi" w:hAnsiTheme="majorHAnsi"/>
          <w:color w:val="auto"/>
        </w:rPr>
        <w:t xml:space="preserve"> </w:t>
      </w:r>
      <w:r w:rsidRPr="00F17889">
        <w:rPr>
          <w:rFonts w:asciiTheme="majorHAnsi" w:hAnsiTheme="majorHAnsi"/>
          <w:color w:val="auto"/>
        </w:rPr>
        <w:t xml:space="preserve">building on existing relevant international instruments, </w:t>
      </w:r>
      <w:r w:rsidR="006732BB" w:rsidRPr="00F17889">
        <w:rPr>
          <w:rFonts w:asciiTheme="majorHAnsi" w:hAnsiTheme="majorHAnsi"/>
          <w:color w:val="auto"/>
        </w:rPr>
        <w:t xml:space="preserve">Member </w:t>
      </w:r>
      <w:r w:rsidRPr="00F17889">
        <w:rPr>
          <w:rFonts w:asciiTheme="majorHAnsi" w:hAnsiTheme="majorHAnsi"/>
          <w:color w:val="auto"/>
        </w:rPr>
        <w:t>States should encourage the following</w:t>
      </w:r>
      <w:r w:rsidR="003560D4">
        <w:rPr>
          <w:rFonts w:asciiTheme="majorHAnsi" w:hAnsiTheme="majorHAnsi"/>
          <w:color w:val="auto"/>
        </w:rPr>
        <w:t xml:space="preserve"> </w:t>
      </w:r>
      <w:r w:rsidRPr="00F17889">
        <w:rPr>
          <w:rFonts w:asciiTheme="majorHAnsi" w:hAnsiTheme="majorHAnsi"/>
          <w:color w:val="auto"/>
        </w:rPr>
        <w:t>actions</w:t>
      </w:r>
      <w:r w:rsidR="003560D4">
        <w:rPr>
          <w:rFonts w:asciiTheme="majorHAnsi" w:hAnsiTheme="majorHAnsi"/>
          <w:color w:val="auto"/>
        </w:rPr>
        <w:t xml:space="preserve"> </w:t>
      </w:r>
      <w:r w:rsidRPr="00F17889">
        <w:rPr>
          <w:rFonts w:asciiTheme="majorHAnsi" w:hAnsiTheme="majorHAnsi"/>
          <w:color w:val="auto"/>
        </w:rPr>
        <w:t>on the part of all public and private stakeholders</w:t>
      </w:r>
      <w:r w:rsidR="003560D4">
        <w:rPr>
          <w:rFonts w:asciiTheme="majorHAnsi" w:hAnsiTheme="majorHAnsi"/>
          <w:color w:val="auto"/>
        </w:rPr>
        <w:t xml:space="preserve"> </w:t>
      </w:r>
      <w:r w:rsidR="006732BB" w:rsidRPr="00F17889">
        <w:rPr>
          <w:rFonts w:asciiTheme="majorHAnsi" w:hAnsiTheme="majorHAnsi"/>
          <w:color w:val="auto"/>
        </w:rPr>
        <w:t>and other key partners</w:t>
      </w:r>
      <w:r w:rsidRPr="00F17889">
        <w:rPr>
          <w:rFonts w:asciiTheme="majorHAnsi" w:hAnsiTheme="majorHAnsi"/>
          <w:color w:val="auto"/>
        </w:rPr>
        <w:t>:</w:t>
      </w:r>
    </w:p>
    <w:p w14:paraId="5B56A6E8" w14:textId="77777777" w:rsidR="006732BB" w:rsidRPr="00F17889" w:rsidRDefault="006732BB" w:rsidP="000D4815">
      <w:pPr>
        <w:pStyle w:val="Normal1"/>
        <w:spacing w:after="0" w:line="360" w:lineRule="auto"/>
        <w:jc w:val="both"/>
        <w:rPr>
          <w:rFonts w:asciiTheme="majorHAnsi" w:hAnsiTheme="majorHAnsi"/>
          <w:color w:val="auto"/>
        </w:rPr>
      </w:pPr>
    </w:p>
    <w:p w14:paraId="264DF590" w14:textId="227B1DCD" w:rsidR="000D4815" w:rsidRPr="00334B95" w:rsidRDefault="000D4815" w:rsidP="00845EF7">
      <w:pPr>
        <w:pStyle w:val="ListParagraph"/>
        <w:numPr>
          <w:ilvl w:val="0"/>
          <w:numId w:val="27"/>
        </w:numPr>
        <w:spacing w:after="0"/>
        <w:jc w:val="both"/>
        <w:rPr>
          <w:rFonts w:asciiTheme="majorHAnsi" w:hAnsiTheme="majorHAnsi"/>
        </w:rPr>
      </w:pPr>
      <w:r w:rsidRPr="00F17889">
        <w:rPr>
          <w:rFonts w:asciiTheme="majorHAnsi" w:hAnsiTheme="majorHAnsi"/>
        </w:rPr>
        <w:t>Civil society</w:t>
      </w:r>
      <w:r w:rsidR="006732BB" w:rsidRPr="00F17889">
        <w:rPr>
          <w:rFonts w:asciiTheme="majorHAnsi" w:hAnsiTheme="majorHAnsi"/>
        </w:rPr>
        <w:t xml:space="preserve"> groups</w:t>
      </w:r>
      <w:r w:rsidRPr="00F17889">
        <w:rPr>
          <w:rFonts w:asciiTheme="majorHAnsi" w:hAnsiTheme="majorHAnsi"/>
        </w:rPr>
        <w:t>, volunteers</w:t>
      </w:r>
      <w:r w:rsidR="00E42BD1">
        <w:rPr>
          <w:rFonts w:asciiTheme="majorHAnsi" w:hAnsiTheme="majorHAnsi"/>
        </w:rPr>
        <w:t>’</w:t>
      </w:r>
      <w:r w:rsidR="006732BB" w:rsidRPr="00F17889">
        <w:rPr>
          <w:rFonts w:asciiTheme="majorHAnsi" w:hAnsiTheme="majorHAnsi"/>
        </w:rPr>
        <w:t xml:space="preserve"> organizations</w:t>
      </w:r>
      <w:r w:rsidRPr="00F17889">
        <w:rPr>
          <w:rFonts w:asciiTheme="majorHAnsi" w:hAnsiTheme="majorHAnsi"/>
        </w:rPr>
        <w:t xml:space="preserve"> and</w:t>
      </w:r>
      <w:r w:rsidR="006732BB" w:rsidRPr="00F17889">
        <w:rPr>
          <w:rFonts w:asciiTheme="majorHAnsi" w:hAnsiTheme="majorHAnsi"/>
        </w:rPr>
        <w:t xml:space="preserve"> other</w:t>
      </w:r>
      <w:r w:rsidRPr="00F17889">
        <w:rPr>
          <w:rFonts w:asciiTheme="majorHAnsi" w:hAnsiTheme="majorHAnsi"/>
        </w:rPr>
        <w:t xml:space="preserve"> community-based organizations to fully</w:t>
      </w:r>
      <w:r w:rsidR="00831295">
        <w:rPr>
          <w:rFonts w:asciiTheme="majorHAnsi" w:hAnsiTheme="majorHAnsi"/>
        </w:rPr>
        <w:t xml:space="preserve"> participate in t</w:t>
      </w:r>
      <w:r w:rsidRPr="00F17889">
        <w:rPr>
          <w:rFonts w:asciiTheme="majorHAnsi" w:hAnsiTheme="majorHAnsi"/>
        </w:rPr>
        <w:t xml:space="preserve">he initiatives of the government, including technical </w:t>
      </w:r>
      <w:r w:rsidRPr="00334B95">
        <w:rPr>
          <w:rFonts w:asciiTheme="majorHAnsi" w:hAnsiTheme="majorHAnsi"/>
        </w:rPr>
        <w:t>and administrative provisions relating to geos</w:t>
      </w:r>
      <w:r w:rsidR="006732BB" w:rsidRPr="00334B95">
        <w:rPr>
          <w:rFonts w:asciiTheme="majorHAnsi" w:hAnsiTheme="majorHAnsi"/>
        </w:rPr>
        <w:t>patial information and services</w:t>
      </w:r>
    </w:p>
    <w:p w14:paraId="17D262A4" w14:textId="77777777" w:rsidR="000D4815" w:rsidRPr="00624AED" w:rsidRDefault="000D4815" w:rsidP="00845EF7">
      <w:pPr>
        <w:pStyle w:val="ListParagraph"/>
        <w:numPr>
          <w:ilvl w:val="0"/>
          <w:numId w:val="27"/>
        </w:numPr>
        <w:spacing w:after="0"/>
        <w:jc w:val="both"/>
        <w:rPr>
          <w:rFonts w:asciiTheme="majorHAnsi" w:hAnsiTheme="majorHAnsi"/>
        </w:rPr>
      </w:pPr>
      <w:commentRangeStart w:id="27"/>
      <w:r w:rsidRPr="00624AED">
        <w:rPr>
          <w:rFonts w:asciiTheme="majorHAnsi" w:hAnsiTheme="majorHAnsi"/>
        </w:rPr>
        <w:t>Private sector financial institutions, including</w:t>
      </w:r>
      <w:r w:rsidR="003560D4" w:rsidRPr="00624AED">
        <w:rPr>
          <w:rFonts w:asciiTheme="majorHAnsi" w:hAnsiTheme="majorHAnsi"/>
        </w:rPr>
        <w:t xml:space="preserve"> </w:t>
      </w:r>
      <w:r w:rsidRPr="00624AED">
        <w:rPr>
          <w:rFonts w:asciiTheme="majorHAnsi" w:hAnsiTheme="majorHAnsi"/>
        </w:rPr>
        <w:t>financial regulators and accounting bodies, as well as philanthropic foundations, to integrate geospatial information and services as a key component to support informed decision making across all</w:t>
      </w:r>
      <w:r w:rsidR="006732BB" w:rsidRPr="00624AED">
        <w:rPr>
          <w:rFonts w:asciiTheme="majorHAnsi" w:hAnsiTheme="majorHAnsi"/>
        </w:rPr>
        <w:t xml:space="preserve"> phases of </w:t>
      </w:r>
      <w:r w:rsidR="001031D7" w:rsidRPr="00624AED">
        <w:rPr>
          <w:rFonts w:asciiTheme="majorHAnsi" w:hAnsiTheme="majorHAnsi"/>
        </w:rPr>
        <w:t>DRRM</w:t>
      </w:r>
      <w:r w:rsidR="006732BB" w:rsidRPr="00624AED">
        <w:rPr>
          <w:rFonts w:asciiTheme="majorHAnsi" w:hAnsiTheme="majorHAnsi"/>
        </w:rPr>
        <w:t>. They should also</w:t>
      </w:r>
      <w:r w:rsidRPr="00624AED">
        <w:rPr>
          <w:rFonts w:asciiTheme="majorHAnsi" w:hAnsiTheme="majorHAnsi"/>
        </w:rPr>
        <w:t xml:space="preserve"> encourage projects at the </w:t>
      </w:r>
      <w:r w:rsidR="006732BB" w:rsidRPr="00624AED">
        <w:rPr>
          <w:rFonts w:asciiTheme="majorHAnsi" w:hAnsiTheme="majorHAnsi"/>
        </w:rPr>
        <w:t>national and local</w:t>
      </w:r>
      <w:r w:rsidRPr="00624AED">
        <w:rPr>
          <w:rFonts w:asciiTheme="majorHAnsi" w:hAnsiTheme="majorHAnsi"/>
        </w:rPr>
        <w:t xml:space="preserve"> level</w:t>
      </w:r>
      <w:r w:rsidR="006732BB" w:rsidRPr="00624AED">
        <w:rPr>
          <w:rFonts w:asciiTheme="majorHAnsi" w:hAnsiTheme="majorHAnsi"/>
        </w:rPr>
        <w:t>s</w:t>
      </w:r>
      <w:r w:rsidRPr="00624AED">
        <w:rPr>
          <w:rFonts w:asciiTheme="majorHAnsi" w:hAnsiTheme="majorHAnsi"/>
        </w:rPr>
        <w:t xml:space="preserve"> to adhere to established standards, protocols, guidelines and policies as well as contribute to their streng</w:t>
      </w:r>
      <w:r w:rsidR="006732BB" w:rsidRPr="00624AED">
        <w:rPr>
          <w:rFonts w:asciiTheme="majorHAnsi" w:hAnsiTheme="majorHAnsi"/>
        </w:rPr>
        <w:t>thening</w:t>
      </w:r>
      <w:r w:rsidR="00B220B4" w:rsidRPr="00624AED">
        <w:rPr>
          <w:rFonts w:asciiTheme="majorHAnsi" w:hAnsiTheme="majorHAnsi"/>
        </w:rPr>
        <w:t>,</w:t>
      </w:r>
      <w:r w:rsidR="006732BB" w:rsidRPr="00624AED">
        <w:rPr>
          <w:rFonts w:asciiTheme="majorHAnsi" w:hAnsiTheme="majorHAnsi"/>
        </w:rPr>
        <w:t xml:space="preserve"> if necessary</w:t>
      </w:r>
      <w:commentRangeEnd w:id="27"/>
      <w:r w:rsidR="00845EF7" w:rsidRPr="00334B95">
        <w:rPr>
          <w:rStyle w:val="CommentReference"/>
        </w:rPr>
        <w:commentReference w:id="27"/>
      </w:r>
    </w:p>
    <w:p w14:paraId="7D1EF26F" w14:textId="77777777" w:rsidR="000D4815" w:rsidRPr="00F17889" w:rsidRDefault="006732BB" w:rsidP="00845EF7">
      <w:pPr>
        <w:pStyle w:val="ListParagraph"/>
        <w:numPr>
          <w:ilvl w:val="0"/>
          <w:numId w:val="27"/>
        </w:numPr>
        <w:spacing w:after="0"/>
        <w:jc w:val="both"/>
        <w:rPr>
          <w:rFonts w:asciiTheme="majorHAnsi" w:hAnsiTheme="majorHAnsi"/>
        </w:rPr>
      </w:pPr>
      <w:r w:rsidRPr="00F17889">
        <w:rPr>
          <w:rFonts w:asciiTheme="majorHAnsi" w:hAnsiTheme="majorHAnsi"/>
        </w:rPr>
        <w:t>Academe</w:t>
      </w:r>
      <w:r w:rsidR="000D4815" w:rsidRPr="00F17889">
        <w:rPr>
          <w:rFonts w:asciiTheme="majorHAnsi" w:hAnsiTheme="majorHAnsi"/>
        </w:rPr>
        <w:t>, scientific and research entities and networks to focus</w:t>
      </w:r>
      <w:r w:rsidR="000D4815" w:rsidRPr="00F17889">
        <w:rPr>
          <w:rFonts w:asciiTheme="majorHAnsi" w:eastAsia="Cambria" w:hAnsiTheme="majorHAnsi" w:cs="Cambria"/>
        </w:rPr>
        <w:t xml:space="preserve"> their studies on the potential contributions of geospatial information and services across </w:t>
      </w:r>
      <w:r w:rsidRPr="00F17889">
        <w:rPr>
          <w:rFonts w:asciiTheme="majorHAnsi" w:eastAsia="Cambria" w:hAnsiTheme="majorHAnsi" w:cs="Cambria"/>
        </w:rPr>
        <w:t xml:space="preserve">all phases of </w:t>
      </w:r>
      <w:r w:rsidR="001031D7" w:rsidRPr="00F17889">
        <w:rPr>
          <w:rFonts w:asciiTheme="majorHAnsi" w:hAnsiTheme="majorHAnsi"/>
        </w:rPr>
        <w:t>DRRM</w:t>
      </w:r>
      <w:r w:rsidR="000D4815" w:rsidRPr="00F17889">
        <w:rPr>
          <w:rFonts w:asciiTheme="majorHAnsi" w:eastAsia="Cambria" w:hAnsiTheme="majorHAnsi" w:cs="Cambria"/>
        </w:rPr>
        <w:t>. Results of these researches shall be made availab</w:t>
      </w:r>
      <w:r w:rsidR="007023FE" w:rsidRPr="00F17889">
        <w:rPr>
          <w:rFonts w:asciiTheme="majorHAnsi" w:eastAsia="Cambria" w:hAnsiTheme="majorHAnsi" w:cs="Cambria"/>
        </w:rPr>
        <w:t>le and accessible to the public.</w:t>
      </w:r>
    </w:p>
    <w:p w14:paraId="274789C2" w14:textId="77777777" w:rsidR="000D4815" w:rsidRPr="00F17889" w:rsidRDefault="000D4815" w:rsidP="00845EF7">
      <w:pPr>
        <w:pStyle w:val="ListParagraph"/>
        <w:numPr>
          <w:ilvl w:val="0"/>
          <w:numId w:val="27"/>
        </w:numPr>
        <w:spacing w:after="0"/>
        <w:jc w:val="both"/>
        <w:rPr>
          <w:rFonts w:asciiTheme="majorHAnsi" w:eastAsia="Cambria" w:hAnsiTheme="majorHAnsi" w:cs="Cambria"/>
        </w:rPr>
      </w:pPr>
      <w:r w:rsidRPr="00F17889">
        <w:rPr>
          <w:rFonts w:asciiTheme="majorHAnsi" w:eastAsia="Cambria" w:hAnsiTheme="majorHAnsi" w:cs="Cambria"/>
        </w:rPr>
        <w:t>Media to take an active and inclusive role at the local, national, regional and global levels</w:t>
      </w:r>
      <w:r w:rsidR="003560D4">
        <w:rPr>
          <w:rFonts w:asciiTheme="majorHAnsi" w:eastAsia="Cambria" w:hAnsiTheme="majorHAnsi" w:cs="Cambria"/>
        </w:rPr>
        <w:t xml:space="preserve"> </w:t>
      </w:r>
      <w:r w:rsidRPr="00F17889">
        <w:rPr>
          <w:rFonts w:asciiTheme="majorHAnsi" w:eastAsia="Cambria" w:hAnsiTheme="majorHAnsi" w:cs="Cambria"/>
        </w:rPr>
        <w:t xml:space="preserve">in </w:t>
      </w:r>
      <w:r w:rsidR="007023FE" w:rsidRPr="00F17889">
        <w:rPr>
          <w:rFonts w:asciiTheme="majorHAnsi" w:eastAsia="Cambria" w:hAnsiTheme="majorHAnsi" w:cs="Cambria"/>
        </w:rPr>
        <w:t>raising public awareness on</w:t>
      </w:r>
      <w:r w:rsidRPr="00F17889">
        <w:rPr>
          <w:rFonts w:asciiTheme="majorHAnsi" w:eastAsia="Cambria" w:hAnsiTheme="majorHAnsi" w:cs="Cambria"/>
        </w:rPr>
        <w:t xml:space="preserve"> the importance of geospatial information and services</w:t>
      </w:r>
      <w:r w:rsidR="007023FE" w:rsidRPr="00F17889">
        <w:rPr>
          <w:rFonts w:asciiTheme="majorHAnsi" w:eastAsia="Cambria" w:hAnsiTheme="majorHAnsi" w:cs="Cambria"/>
        </w:rPr>
        <w:t xml:space="preserve"> in </w:t>
      </w:r>
      <w:r w:rsidR="001031D7" w:rsidRPr="00F17889">
        <w:rPr>
          <w:rFonts w:asciiTheme="majorHAnsi" w:eastAsia="Cambria" w:hAnsiTheme="majorHAnsi" w:cs="Cambria"/>
        </w:rPr>
        <w:t>DRRM</w:t>
      </w:r>
      <w:r w:rsidR="007023FE" w:rsidRPr="00F17889">
        <w:rPr>
          <w:rFonts w:asciiTheme="majorHAnsi" w:eastAsia="Cambria" w:hAnsiTheme="majorHAnsi" w:cs="Cambria"/>
        </w:rPr>
        <w:t>.</w:t>
      </w:r>
    </w:p>
    <w:p w14:paraId="7E7C8DA5" w14:textId="77777777" w:rsidR="006048CD" w:rsidRDefault="006048CD" w:rsidP="00DC2A38">
      <w:pPr>
        <w:spacing w:after="0" w:line="360" w:lineRule="auto"/>
        <w:jc w:val="both"/>
        <w:rPr>
          <w:rFonts w:asciiTheme="majorHAnsi" w:hAnsiTheme="majorHAnsi"/>
        </w:rPr>
      </w:pPr>
    </w:p>
    <w:p w14:paraId="0B52FFA9" w14:textId="77777777" w:rsidR="003E3232" w:rsidRPr="00DC2A38" w:rsidRDefault="003E3232" w:rsidP="00845EF7">
      <w:pPr>
        <w:pStyle w:val="ListParagraph"/>
        <w:numPr>
          <w:ilvl w:val="0"/>
          <w:numId w:val="42"/>
        </w:numPr>
        <w:tabs>
          <w:tab w:val="left" w:pos="360"/>
        </w:tabs>
        <w:spacing w:after="0" w:line="360" w:lineRule="auto"/>
        <w:ind w:left="0" w:firstLine="0"/>
        <w:jc w:val="both"/>
        <w:rPr>
          <w:rFonts w:ascii="Aharoni" w:hAnsi="Aharoni" w:cs="Aharoni"/>
        </w:rPr>
      </w:pPr>
      <w:r w:rsidRPr="00DC2A38">
        <w:rPr>
          <w:rFonts w:asciiTheme="majorHAnsi" w:hAnsiTheme="majorHAnsi"/>
        </w:rPr>
        <w:lastRenderedPageBreak/>
        <w:t xml:space="preserve">The UN-GGIM shall play </w:t>
      </w:r>
      <w:r w:rsidRPr="00DC2A38">
        <w:rPr>
          <w:rFonts w:asciiTheme="majorHAnsi" w:eastAsia="Cambria" w:hAnsiTheme="majorHAnsi" w:cs="Cambria"/>
        </w:rPr>
        <w:t>a leading role in setting the agenda for the development of global geospatial information</w:t>
      </w:r>
      <w:r w:rsidR="003560D4" w:rsidRPr="00DC2A38">
        <w:rPr>
          <w:rFonts w:asciiTheme="majorHAnsi" w:eastAsia="Cambria" w:hAnsiTheme="majorHAnsi" w:cs="Cambria"/>
        </w:rPr>
        <w:t xml:space="preserve"> </w:t>
      </w:r>
      <w:r w:rsidRPr="00DC2A38">
        <w:rPr>
          <w:rFonts w:asciiTheme="majorHAnsi" w:eastAsia="Cambria" w:hAnsiTheme="majorHAnsi" w:cs="Cambria"/>
        </w:rPr>
        <w:t>and services, and to promote their use to address key global challenges. As such, it will be well placed to contribute to several of the priorities mentioned in the framework, starting with:</w:t>
      </w:r>
    </w:p>
    <w:p w14:paraId="0A26AEAB" w14:textId="77777777" w:rsidR="003E3232" w:rsidRPr="00F17889" w:rsidRDefault="003E3232" w:rsidP="003E3232">
      <w:pPr>
        <w:pStyle w:val="Normal1"/>
        <w:spacing w:after="0"/>
        <w:ind w:left="720"/>
        <w:jc w:val="both"/>
        <w:rPr>
          <w:rFonts w:asciiTheme="majorHAnsi" w:hAnsiTheme="majorHAnsi"/>
          <w:color w:val="auto"/>
          <w:highlight w:val="yellow"/>
        </w:rPr>
      </w:pPr>
    </w:p>
    <w:p w14:paraId="09079969" w14:textId="77777777" w:rsidR="003E3232" w:rsidRPr="00F17889" w:rsidRDefault="003E3232" w:rsidP="00845EF7">
      <w:pPr>
        <w:pStyle w:val="Normal1"/>
        <w:widowControl w:val="0"/>
        <w:numPr>
          <w:ilvl w:val="0"/>
          <w:numId w:val="41"/>
        </w:numPr>
        <w:spacing w:after="0"/>
        <w:jc w:val="both"/>
        <w:rPr>
          <w:rFonts w:asciiTheme="majorHAnsi" w:hAnsiTheme="majorHAnsi"/>
          <w:color w:val="auto"/>
        </w:rPr>
      </w:pPr>
      <w:r w:rsidRPr="00F17889">
        <w:rPr>
          <w:rFonts w:asciiTheme="majorHAnsi" w:eastAsia="Cambria" w:hAnsiTheme="majorHAnsi" w:cs="Cambria"/>
          <w:color w:val="auto"/>
        </w:rPr>
        <w:t>Raising the awareness of Member States and other stakeholders on the importance of geospatial information and services before, during and after disasters;</w:t>
      </w:r>
    </w:p>
    <w:p w14:paraId="039508F8" w14:textId="77777777" w:rsidR="003E3232" w:rsidRPr="00F17889" w:rsidRDefault="003E3232" w:rsidP="00845EF7">
      <w:pPr>
        <w:pStyle w:val="Normal1"/>
        <w:widowControl w:val="0"/>
        <w:numPr>
          <w:ilvl w:val="0"/>
          <w:numId w:val="41"/>
        </w:numPr>
        <w:spacing w:after="0"/>
        <w:jc w:val="both"/>
        <w:rPr>
          <w:rFonts w:asciiTheme="majorHAnsi" w:hAnsiTheme="majorHAnsi"/>
          <w:color w:val="auto"/>
        </w:rPr>
      </w:pPr>
      <w:r w:rsidRPr="00F17889">
        <w:rPr>
          <w:rFonts w:asciiTheme="majorHAnsi" w:eastAsia="Cambria" w:hAnsiTheme="majorHAnsi" w:cs="Cambria"/>
          <w:color w:val="auto"/>
        </w:rPr>
        <w:t>Encouraging the Member States to develop and promote geospatial databases, standards, protocols and processes aimed at improving data quality and interoperability at the national and global levels;</w:t>
      </w:r>
    </w:p>
    <w:p w14:paraId="0785D1F0" w14:textId="77777777" w:rsidR="003E3232" w:rsidRPr="00F17889" w:rsidRDefault="003E3232" w:rsidP="00845EF7">
      <w:pPr>
        <w:pStyle w:val="Normal1"/>
        <w:widowControl w:val="0"/>
        <w:numPr>
          <w:ilvl w:val="0"/>
          <w:numId w:val="41"/>
        </w:numPr>
        <w:spacing w:after="0"/>
        <w:jc w:val="both"/>
        <w:rPr>
          <w:rFonts w:asciiTheme="majorHAnsi" w:hAnsiTheme="majorHAnsi"/>
          <w:color w:val="auto"/>
        </w:rPr>
      </w:pPr>
      <w:r w:rsidRPr="00F17889">
        <w:rPr>
          <w:rFonts w:asciiTheme="majorHAnsi" w:eastAsia="Cambria" w:hAnsiTheme="majorHAnsi" w:cs="Cambria"/>
          <w:color w:val="auto"/>
        </w:rPr>
        <w:t>Encouraging the Member States to develop and implement policies aimed at improving the availability and accessibility of quality geospatial information and services in support</w:t>
      </w:r>
      <w:r w:rsidR="00831295">
        <w:rPr>
          <w:rFonts w:asciiTheme="majorHAnsi" w:eastAsia="Cambria" w:hAnsiTheme="majorHAnsi" w:cs="Cambria"/>
          <w:color w:val="auto"/>
        </w:rPr>
        <w:t xml:space="preserve"> of </w:t>
      </w:r>
      <w:r w:rsidR="001031D7" w:rsidRPr="00F17889">
        <w:rPr>
          <w:rFonts w:asciiTheme="majorHAnsi" w:eastAsia="Cambria" w:hAnsiTheme="majorHAnsi" w:cs="Cambria"/>
          <w:color w:val="auto"/>
        </w:rPr>
        <w:t>DRRM</w:t>
      </w:r>
      <w:r w:rsidRPr="00F17889">
        <w:rPr>
          <w:rFonts w:asciiTheme="majorHAnsi" w:eastAsia="Cambria" w:hAnsiTheme="majorHAnsi" w:cs="Cambria"/>
          <w:color w:val="auto"/>
        </w:rPr>
        <w:t>.</w:t>
      </w:r>
    </w:p>
    <w:p w14:paraId="33D38E60" w14:textId="77777777" w:rsidR="007023FE" w:rsidRPr="00F17889" w:rsidRDefault="007023FE" w:rsidP="007023FE">
      <w:pPr>
        <w:spacing w:after="0" w:line="360" w:lineRule="auto"/>
        <w:rPr>
          <w:rFonts w:asciiTheme="majorHAnsi" w:hAnsiTheme="majorHAnsi"/>
        </w:rPr>
      </w:pPr>
    </w:p>
    <w:p w14:paraId="5609B677" w14:textId="77777777" w:rsidR="003E3232" w:rsidRPr="00F17889" w:rsidRDefault="003E3232" w:rsidP="00845EF7">
      <w:pPr>
        <w:pStyle w:val="ListParagraph"/>
        <w:numPr>
          <w:ilvl w:val="0"/>
          <w:numId w:val="42"/>
        </w:numPr>
        <w:tabs>
          <w:tab w:val="left" w:pos="360"/>
        </w:tabs>
        <w:spacing w:after="0" w:line="360" w:lineRule="auto"/>
        <w:ind w:left="0" w:firstLine="0"/>
        <w:jc w:val="both"/>
        <w:rPr>
          <w:rFonts w:asciiTheme="majorHAnsi" w:hAnsiTheme="majorHAnsi"/>
        </w:rPr>
      </w:pPr>
      <w:r w:rsidRPr="00F17889">
        <w:rPr>
          <w:rFonts w:asciiTheme="majorHAnsi" w:hAnsiTheme="majorHAnsi"/>
        </w:rPr>
        <w:t>The concerned</w:t>
      </w:r>
      <w:r w:rsidR="003560D4">
        <w:rPr>
          <w:rFonts w:asciiTheme="majorHAnsi" w:hAnsiTheme="majorHAnsi"/>
        </w:rPr>
        <w:t xml:space="preserve"> </w:t>
      </w:r>
      <w:r w:rsidRPr="00F17889">
        <w:rPr>
          <w:rFonts w:asciiTheme="majorHAnsi" w:hAnsiTheme="majorHAnsi"/>
        </w:rPr>
        <w:t>UN Agencies</w:t>
      </w:r>
      <w:r w:rsidR="003560D4">
        <w:rPr>
          <w:rFonts w:asciiTheme="majorHAnsi" w:hAnsiTheme="majorHAnsi"/>
        </w:rPr>
        <w:t xml:space="preserve"> </w:t>
      </w:r>
      <w:r w:rsidRPr="00F17889">
        <w:rPr>
          <w:rFonts w:asciiTheme="majorHAnsi" w:hAnsiTheme="majorHAnsi"/>
        </w:rPr>
        <w:t>shall</w:t>
      </w:r>
      <w:r w:rsidR="003560D4">
        <w:rPr>
          <w:rFonts w:asciiTheme="majorHAnsi" w:hAnsiTheme="majorHAnsi"/>
        </w:rPr>
        <w:t xml:space="preserve"> </w:t>
      </w:r>
      <w:r w:rsidRPr="00F17889">
        <w:rPr>
          <w:rFonts w:asciiTheme="majorHAnsi" w:hAnsiTheme="majorHAnsi"/>
        </w:rPr>
        <w:t>contribute to the overarching principles reflected in the strategic framework. They should provide a monitoring and evaluation scheme to ensure relevance of implemented projects, programs and activities within governments and government agencies with international agreements.</w:t>
      </w:r>
    </w:p>
    <w:p w14:paraId="4DA9D8E8" w14:textId="77777777" w:rsidR="003E3232" w:rsidRPr="00F17889" w:rsidRDefault="003E3232" w:rsidP="00845EF7">
      <w:pPr>
        <w:spacing w:after="0" w:line="360" w:lineRule="auto"/>
        <w:jc w:val="both"/>
        <w:rPr>
          <w:rFonts w:asciiTheme="majorHAnsi" w:hAnsiTheme="majorHAnsi"/>
        </w:rPr>
      </w:pPr>
    </w:p>
    <w:p w14:paraId="07F328C8" w14:textId="77777777" w:rsidR="004A6CC6" w:rsidRPr="00F17889" w:rsidRDefault="003E3232" w:rsidP="00845EF7">
      <w:pPr>
        <w:pStyle w:val="Normal1"/>
        <w:numPr>
          <w:ilvl w:val="0"/>
          <w:numId w:val="42"/>
        </w:numPr>
        <w:tabs>
          <w:tab w:val="left" w:pos="360"/>
        </w:tabs>
        <w:spacing w:after="0" w:line="360" w:lineRule="auto"/>
        <w:ind w:left="0" w:firstLine="0"/>
        <w:jc w:val="both"/>
        <w:rPr>
          <w:rFonts w:asciiTheme="majorHAnsi" w:hAnsiTheme="majorHAnsi"/>
          <w:color w:val="auto"/>
        </w:rPr>
      </w:pPr>
      <w:r w:rsidRPr="00F17889">
        <w:rPr>
          <w:rFonts w:asciiTheme="majorHAnsi" w:hAnsiTheme="majorHAnsi"/>
          <w:color w:val="auto"/>
        </w:rPr>
        <w:t>The international funding institutions shall consider prioritizing funding programs leading to the optimal utilization of geospatial information and services, particularly during disaster events. Similarly, expertise from these organizations can also be harnessed by Member States in implementing the technical and administrative provisions of the framework.</w:t>
      </w:r>
    </w:p>
    <w:p w14:paraId="167034BC" w14:textId="77777777" w:rsidR="000D4815" w:rsidRPr="00F17889" w:rsidRDefault="000D4815" w:rsidP="00845EF7">
      <w:pPr>
        <w:pStyle w:val="Heading1"/>
        <w:spacing w:line="360" w:lineRule="auto"/>
        <w:rPr>
          <w:color w:val="1F497D" w:themeColor="text2"/>
        </w:rPr>
      </w:pPr>
      <w:bookmarkStart w:id="28" w:name="_Toc451416685"/>
      <w:r w:rsidRPr="00F17889">
        <w:rPr>
          <w:rFonts w:eastAsia="Cambria"/>
          <w:color w:val="1F497D" w:themeColor="text2"/>
        </w:rPr>
        <w:t>V</w:t>
      </w:r>
      <w:r w:rsidR="006732BB" w:rsidRPr="00F17889">
        <w:rPr>
          <w:rFonts w:eastAsia="Cambria"/>
          <w:color w:val="1F497D" w:themeColor="text2"/>
        </w:rPr>
        <w:t xml:space="preserve">I. </w:t>
      </w:r>
      <w:r w:rsidR="003E3232" w:rsidRPr="00F17889">
        <w:rPr>
          <w:rFonts w:eastAsia="Cambria"/>
          <w:color w:val="1F497D" w:themeColor="text2"/>
        </w:rPr>
        <w:t>Implementation</w:t>
      </w:r>
      <w:bookmarkEnd w:id="28"/>
    </w:p>
    <w:p w14:paraId="69A3CCFD" w14:textId="77777777" w:rsidR="000D4815" w:rsidRPr="00F17889" w:rsidRDefault="000D4815" w:rsidP="00845EF7">
      <w:pPr>
        <w:spacing w:line="360" w:lineRule="auto"/>
        <w:jc w:val="center"/>
        <w:rPr>
          <w:rFonts w:asciiTheme="majorHAnsi" w:hAnsiTheme="majorHAnsi"/>
        </w:rPr>
      </w:pPr>
    </w:p>
    <w:p w14:paraId="4BFBE4B2" w14:textId="77777777" w:rsidR="00EA1A65" w:rsidRPr="00F17889" w:rsidRDefault="005C2752" w:rsidP="00845EF7">
      <w:pPr>
        <w:pStyle w:val="ListParagraph"/>
        <w:numPr>
          <w:ilvl w:val="0"/>
          <w:numId w:val="42"/>
        </w:numPr>
        <w:tabs>
          <w:tab w:val="left" w:pos="360"/>
        </w:tabs>
        <w:spacing w:after="0" w:line="360" w:lineRule="auto"/>
        <w:ind w:left="0" w:firstLine="0"/>
        <w:jc w:val="both"/>
        <w:rPr>
          <w:rFonts w:asciiTheme="majorHAnsi" w:hAnsiTheme="majorHAnsi"/>
          <w:bCs/>
        </w:rPr>
      </w:pPr>
      <w:r w:rsidRPr="00F17889">
        <w:rPr>
          <w:rFonts w:asciiTheme="majorHAnsi" w:hAnsiTheme="majorHAnsi"/>
          <w:bCs/>
        </w:rPr>
        <w:t xml:space="preserve">Geospatial information and services contribute vastly </w:t>
      </w:r>
      <w:r w:rsidR="00461190" w:rsidRPr="00F17889">
        <w:rPr>
          <w:rFonts w:asciiTheme="majorHAnsi" w:hAnsiTheme="majorHAnsi"/>
          <w:bCs/>
        </w:rPr>
        <w:t>to</w:t>
      </w:r>
      <w:r w:rsidRPr="00F17889">
        <w:rPr>
          <w:rFonts w:asciiTheme="majorHAnsi" w:hAnsiTheme="majorHAnsi"/>
          <w:bCs/>
        </w:rPr>
        <w:t xml:space="preserve"> the overarching effort of preventing </w:t>
      </w:r>
      <w:r w:rsidR="00454011">
        <w:rPr>
          <w:rFonts w:asciiTheme="majorHAnsi" w:hAnsiTheme="majorHAnsi"/>
          <w:bCs/>
        </w:rPr>
        <w:t xml:space="preserve">or reducing </w:t>
      </w:r>
      <w:r w:rsidRPr="00F17889">
        <w:rPr>
          <w:rFonts w:asciiTheme="majorHAnsi" w:hAnsiTheme="majorHAnsi"/>
          <w:bCs/>
        </w:rPr>
        <w:t xml:space="preserve">the human, economic, and environmental impacts of disasters. Thus, Member States and other stakeholders should prioritize a </w:t>
      </w:r>
      <w:r w:rsidR="002A1AF3" w:rsidRPr="00F17889">
        <w:rPr>
          <w:rFonts w:asciiTheme="majorHAnsi" w:hAnsiTheme="majorHAnsi"/>
          <w:bCs/>
        </w:rPr>
        <w:t>geo</w:t>
      </w:r>
      <w:r w:rsidRPr="00F17889">
        <w:rPr>
          <w:rFonts w:asciiTheme="majorHAnsi" w:hAnsiTheme="majorHAnsi"/>
          <w:bCs/>
        </w:rPr>
        <w:t xml:space="preserve">spatially-oriented agenda in their respective development plans and programs. </w:t>
      </w:r>
    </w:p>
    <w:p w14:paraId="198151E4" w14:textId="77777777" w:rsidR="005C2752" w:rsidRPr="00F17889" w:rsidRDefault="005C2752" w:rsidP="00845EF7">
      <w:pPr>
        <w:tabs>
          <w:tab w:val="left" w:pos="360"/>
        </w:tabs>
        <w:spacing w:after="0" w:line="360" w:lineRule="auto"/>
        <w:jc w:val="both"/>
        <w:rPr>
          <w:rFonts w:asciiTheme="majorHAnsi" w:hAnsiTheme="majorHAnsi"/>
          <w:bCs/>
          <w:highlight w:val="yellow"/>
        </w:rPr>
      </w:pPr>
    </w:p>
    <w:p w14:paraId="112F4769" w14:textId="77777777" w:rsidR="00D83B3D" w:rsidRPr="00624AED" w:rsidRDefault="00454011" w:rsidP="00845EF7">
      <w:pPr>
        <w:pStyle w:val="ListParagraph"/>
        <w:numPr>
          <w:ilvl w:val="0"/>
          <w:numId w:val="42"/>
        </w:numPr>
        <w:tabs>
          <w:tab w:val="left" w:pos="360"/>
        </w:tabs>
        <w:spacing w:after="0" w:line="360" w:lineRule="auto"/>
        <w:ind w:left="0" w:firstLine="0"/>
        <w:jc w:val="both"/>
        <w:rPr>
          <w:rFonts w:asciiTheme="majorHAnsi" w:hAnsiTheme="majorHAnsi"/>
          <w:bCs/>
        </w:rPr>
      </w:pPr>
      <w:commentRangeStart w:id="29"/>
      <w:r w:rsidRPr="00624AED">
        <w:rPr>
          <w:rFonts w:asciiTheme="majorHAnsi" w:hAnsiTheme="majorHAnsi"/>
        </w:rPr>
        <w:t>Member States and other stakeholders should commit themselves to the full implementation of the priorities for action by improving their current capacities in providing geospatial information and services across all phases of DRRM</w:t>
      </w:r>
      <w:r w:rsidR="00D83B3D" w:rsidRPr="00624AED">
        <w:rPr>
          <w:rFonts w:asciiTheme="majorHAnsi" w:hAnsiTheme="majorHAnsi"/>
        </w:rPr>
        <w:t xml:space="preserve"> and actively promoting the goals of the five priorities for action, and translate the same into national implementation plans.</w:t>
      </w:r>
      <w:commentRangeEnd w:id="29"/>
      <w:r w:rsidR="00845EF7" w:rsidRPr="00334B95">
        <w:rPr>
          <w:rStyle w:val="CommentReference"/>
        </w:rPr>
        <w:commentReference w:id="29"/>
      </w:r>
    </w:p>
    <w:p w14:paraId="5DD347BB" w14:textId="77777777" w:rsidR="00454011" w:rsidRPr="00454011" w:rsidRDefault="00454011" w:rsidP="00845EF7">
      <w:pPr>
        <w:pStyle w:val="ListParagraph"/>
        <w:spacing w:line="360" w:lineRule="auto"/>
        <w:rPr>
          <w:rFonts w:asciiTheme="majorHAnsi" w:hAnsiTheme="majorHAnsi"/>
          <w:bCs/>
        </w:rPr>
      </w:pPr>
    </w:p>
    <w:p w14:paraId="0D73C0CE" w14:textId="77777777" w:rsidR="005C2752" w:rsidRPr="00F17889" w:rsidRDefault="005C2752" w:rsidP="00845EF7">
      <w:pPr>
        <w:pStyle w:val="ListParagraph"/>
        <w:numPr>
          <w:ilvl w:val="0"/>
          <w:numId w:val="42"/>
        </w:numPr>
        <w:tabs>
          <w:tab w:val="left" w:pos="360"/>
        </w:tabs>
        <w:spacing w:after="0" w:line="360" w:lineRule="auto"/>
        <w:ind w:left="0" w:firstLine="0"/>
        <w:jc w:val="both"/>
        <w:rPr>
          <w:rFonts w:asciiTheme="majorHAnsi" w:hAnsiTheme="majorHAnsi"/>
          <w:bCs/>
        </w:rPr>
      </w:pPr>
      <w:r w:rsidRPr="00F17889">
        <w:rPr>
          <w:rFonts w:asciiTheme="majorHAnsi" w:hAnsiTheme="majorHAnsi"/>
          <w:bCs/>
        </w:rPr>
        <w:lastRenderedPageBreak/>
        <w:t xml:space="preserve">A participatory and inclusive approach in generating, improving and managing geospatial </w:t>
      </w:r>
      <w:r w:rsidR="002A1AF3" w:rsidRPr="00F17889">
        <w:rPr>
          <w:rFonts w:asciiTheme="majorHAnsi" w:hAnsiTheme="majorHAnsi"/>
          <w:bCs/>
        </w:rPr>
        <w:t>information</w:t>
      </w:r>
      <w:r w:rsidRPr="00F17889">
        <w:rPr>
          <w:rFonts w:asciiTheme="majorHAnsi" w:hAnsiTheme="majorHAnsi"/>
          <w:bCs/>
        </w:rPr>
        <w:t xml:space="preserve"> should be employed by all entities involved in </w:t>
      </w:r>
      <w:r w:rsidR="001031D7" w:rsidRPr="00F17889">
        <w:rPr>
          <w:rFonts w:asciiTheme="majorHAnsi" w:hAnsiTheme="majorHAnsi"/>
          <w:bCs/>
        </w:rPr>
        <w:t>DRRM</w:t>
      </w:r>
      <w:r w:rsidRPr="00F17889">
        <w:rPr>
          <w:rFonts w:asciiTheme="majorHAnsi" w:hAnsiTheme="majorHAnsi"/>
          <w:bCs/>
        </w:rPr>
        <w:t xml:space="preserve"> efforts. </w:t>
      </w:r>
    </w:p>
    <w:p w14:paraId="2CB85995" w14:textId="77777777" w:rsidR="00576A5F" w:rsidRPr="00F17889" w:rsidRDefault="00576A5F" w:rsidP="00845EF7">
      <w:pPr>
        <w:tabs>
          <w:tab w:val="left" w:pos="360"/>
        </w:tabs>
        <w:spacing w:after="0" w:line="360" w:lineRule="auto"/>
        <w:jc w:val="both"/>
        <w:rPr>
          <w:rFonts w:asciiTheme="majorHAnsi" w:hAnsiTheme="majorHAnsi"/>
          <w:bCs/>
          <w:highlight w:val="yellow"/>
        </w:rPr>
      </w:pPr>
    </w:p>
    <w:p w14:paraId="37516C31" w14:textId="68330727" w:rsidR="00576A5F" w:rsidRPr="00F17889" w:rsidRDefault="00576A5F" w:rsidP="00845EF7">
      <w:pPr>
        <w:pStyle w:val="ListParagraph"/>
        <w:numPr>
          <w:ilvl w:val="0"/>
          <w:numId w:val="42"/>
        </w:numPr>
        <w:tabs>
          <w:tab w:val="left" w:pos="360"/>
        </w:tabs>
        <w:spacing w:after="0" w:line="360" w:lineRule="auto"/>
        <w:ind w:left="0" w:firstLine="0"/>
        <w:jc w:val="both"/>
        <w:rPr>
          <w:rFonts w:asciiTheme="majorHAnsi" w:hAnsiTheme="majorHAnsi"/>
          <w:bCs/>
        </w:rPr>
      </w:pPr>
      <w:r w:rsidRPr="00F17889">
        <w:rPr>
          <w:rFonts w:asciiTheme="majorHAnsi" w:hAnsiTheme="majorHAnsi"/>
          <w:bCs/>
        </w:rPr>
        <w:t xml:space="preserve">Managing geospatial information and services </w:t>
      </w:r>
      <w:r w:rsidR="00981F0D">
        <w:rPr>
          <w:rFonts w:asciiTheme="majorHAnsi" w:hAnsiTheme="majorHAnsi"/>
          <w:bCs/>
        </w:rPr>
        <w:t>before, during and after disasters</w:t>
      </w:r>
      <w:r w:rsidRPr="00F17889">
        <w:rPr>
          <w:rFonts w:asciiTheme="majorHAnsi" w:hAnsiTheme="majorHAnsi"/>
          <w:bCs/>
        </w:rPr>
        <w:t xml:space="preserve"> will require all Member States and other stakeholders to institutionalize good governance practices and science-based policies</w:t>
      </w:r>
      <w:r w:rsidR="003560D4">
        <w:rPr>
          <w:rFonts w:asciiTheme="majorHAnsi" w:hAnsiTheme="majorHAnsi"/>
          <w:bCs/>
        </w:rPr>
        <w:t xml:space="preserve"> </w:t>
      </w:r>
      <w:r w:rsidR="002A1AF3" w:rsidRPr="00F17889">
        <w:rPr>
          <w:rFonts w:asciiTheme="majorHAnsi" w:hAnsiTheme="majorHAnsi"/>
          <w:bCs/>
        </w:rPr>
        <w:t xml:space="preserve">supported by improved capacities on human resource, infrastructure and geospatial data </w:t>
      </w:r>
      <w:r w:rsidR="00786203" w:rsidRPr="00624AED">
        <w:rPr>
          <w:rFonts w:asciiTheme="majorHAnsi" w:hAnsiTheme="majorHAnsi"/>
          <w:bCs/>
        </w:rPr>
        <w:t>management</w:t>
      </w:r>
      <w:r w:rsidR="002A1AF3" w:rsidRPr="00F17889">
        <w:rPr>
          <w:rFonts w:asciiTheme="majorHAnsi" w:hAnsiTheme="majorHAnsi"/>
          <w:bCs/>
        </w:rPr>
        <w:t>, among others.</w:t>
      </w:r>
    </w:p>
    <w:p w14:paraId="49B05D15" w14:textId="77777777" w:rsidR="00950E8A" w:rsidRPr="00F17889" w:rsidRDefault="00950E8A" w:rsidP="00845EF7">
      <w:pPr>
        <w:tabs>
          <w:tab w:val="left" w:pos="360"/>
        </w:tabs>
        <w:spacing w:after="0" w:line="360" w:lineRule="auto"/>
        <w:jc w:val="both"/>
        <w:rPr>
          <w:rFonts w:asciiTheme="majorHAnsi" w:hAnsiTheme="majorHAnsi"/>
          <w:bCs/>
          <w:highlight w:val="yellow"/>
        </w:rPr>
      </w:pPr>
    </w:p>
    <w:p w14:paraId="0DEFBAD6" w14:textId="77777777" w:rsidR="00454011" w:rsidRDefault="00950E8A" w:rsidP="00845EF7">
      <w:pPr>
        <w:pStyle w:val="ListParagraph"/>
        <w:numPr>
          <w:ilvl w:val="0"/>
          <w:numId w:val="42"/>
        </w:numPr>
        <w:tabs>
          <w:tab w:val="left" w:pos="360"/>
        </w:tabs>
        <w:spacing w:after="0" w:line="360" w:lineRule="auto"/>
        <w:ind w:left="0" w:firstLine="0"/>
        <w:jc w:val="both"/>
        <w:rPr>
          <w:rFonts w:asciiTheme="majorHAnsi" w:hAnsiTheme="majorHAnsi"/>
          <w:bCs/>
        </w:rPr>
      </w:pPr>
      <w:r w:rsidRPr="00F17889">
        <w:rPr>
          <w:rFonts w:asciiTheme="majorHAnsi" w:hAnsiTheme="majorHAnsi"/>
          <w:bCs/>
        </w:rPr>
        <w:t xml:space="preserve">In support to the Sendai Framework for Disaster Risk Reduction (2015-2030), international cooperation should be recognized as a critical element in managing geospatial information and services </w:t>
      </w:r>
      <w:r w:rsidR="00981F0D">
        <w:rPr>
          <w:rFonts w:asciiTheme="majorHAnsi" w:hAnsiTheme="majorHAnsi"/>
          <w:bCs/>
        </w:rPr>
        <w:t>before, during and after disasters</w:t>
      </w:r>
      <w:r w:rsidRPr="00F17889">
        <w:rPr>
          <w:rFonts w:asciiTheme="majorHAnsi" w:hAnsiTheme="majorHAnsi"/>
          <w:bCs/>
        </w:rPr>
        <w:t xml:space="preserve">, and thus implementing the provisions of the strategic framework. Adopting best practices and identifying champions among Member States will augment their existing capacities in </w:t>
      </w:r>
      <w:r w:rsidR="00E47695" w:rsidRPr="00F17889">
        <w:rPr>
          <w:rFonts w:asciiTheme="majorHAnsi" w:hAnsiTheme="majorHAnsi"/>
          <w:bCs/>
        </w:rPr>
        <w:t>using geospatial information and services across all phases of the emergency cycle.</w:t>
      </w:r>
    </w:p>
    <w:p w14:paraId="0471823C" w14:textId="140AC65C" w:rsidR="00334B95" w:rsidRDefault="00334B95">
      <w:pPr>
        <w:rPr>
          <w:rFonts w:asciiTheme="majorHAnsi" w:eastAsiaTheme="majorEastAsia" w:hAnsiTheme="majorHAnsi" w:cstheme="majorBidi"/>
          <w:b/>
          <w:bCs/>
          <w:color w:val="365F91" w:themeColor="accent1" w:themeShade="BF"/>
          <w:sz w:val="28"/>
          <w:szCs w:val="28"/>
        </w:rPr>
      </w:pPr>
      <w:r>
        <w:br w:type="page"/>
      </w:r>
    </w:p>
    <w:p w14:paraId="17262B2F" w14:textId="77777777" w:rsidR="00EA1A65" w:rsidRPr="00F17889" w:rsidRDefault="007560EC" w:rsidP="0062143B">
      <w:pPr>
        <w:pStyle w:val="Heading1"/>
        <w:spacing w:before="0"/>
        <w:rPr>
          <w:color w:val="1F497D" w:themeColor="text2"/>
        </w:rPr>
      </w:pPr>
      <w:bookmarkStart w:id="30" w:name="_Toc451416686"/>
      <w:r w:rsidRPr="00F17889">
        <w:rPr>
          <w:rFonts w:eastAsia="Cambria"/>
          <w:color w:val="1F497D" w:themeColor="text2"/>
        </w:rPr>
        <w:lastRenderedPageBreak/>
        <w:t>D</w:t>
      </w:r>
      <w:r w:rsidR="00EA1A65" w:rsidRPr="00F17889">
        <w:rPr>
          <w:rFonts w:eastAsia="Cambria"/>
          <w:color w:val="1F497D" w:themeColor="text2"/>
        </w:rPr>
        <w:t>efinition of Terms</w:t>
      </w:r>
      <w:bookmarkEnd w:id="30"/>
    </w:p>
    <w:p w14:paraId="2E535E00" w14:textId="77777777" w:rsidR="00EA1A65" w:rsidRPr="00F17889" w:rsidRDefault="00EA1A65" w:rsidP="00EA1A65">
      <w:pPr>
        <w:pStyle w:val="Normal1"/>
        <w:spacing w:after="0" w:line="360" w:lineRule="auto"/>
        <w:rPr>
          <w:rFonts w:asciiTheme="majorHAnsi" w:hAnsiTheme="majorHAnsi"/>
          <w:color w:val="auto"/>
        </w:rPr>
      </w:pPr>
    </w:p>
    <w:p w14:paraId="4F49FB1E" w14:textId="77777777" w:rsidR="00EA1A65" w:rsidRPr="00F17889" w:rsidRDefault="00EA1A65" w:rsidP="00436EAE">
      <w:pPr>
        <w:pStyle w:val="Normal1"/>
        <w:spacing w:after="0" w:line="240" w:lineRule="auto"/>
        <w:jc w:val="both"/>
        <w:rPr>
          <w:rFonts w:asciiTheme="majorHAnsi" w:eastAsia="Cambria" w:hAnsiTheme="majorHAnsi" w:cs="Cambria"/>
          <w:color w:val="auto"/>
        </w:rPr>
      </w:pPr>
      <w:proofErr w:type="gramStart"/>
      <w:r w:rsidRPr="00F17889">
        <w:rPr>
          <w:rFonts w:asciiTheme="majorHAnsi" w:eastAsia="Cambria" w:hAnsiTheme="majorHAnsi" w:cs="Cambria"/>
          <w:b/>
          <w:color w:val="auto"/>
        </w:rPr>
        <w:t>Authoritative Data</w:t>
      </w:r>
      <w:r w:rsidR="00B220B4" w:rsidRPr="00F17889">
        <w:rPr>
          <w:rFonts w:asciiTheme="majorHAnsi" w:eastAsia="Cambria" w:hAnsiTheme="majorHAnsi" w:cs="Cambria"/>
          <w:b/>
          <w:color w:val="auto"/>
        </w:rPr>
        <w:t>.</w:t>
      </w:r>
      <w:proofErr w:type="gramEnd"/>
      <w:r w:rsidR="003560D4">
        <w:rPr>
          <w:rFonts w:asciiTheme="majorHAnsi" w:eastAsia="Cambria" w:hAnsiTheme="majorHAnsi" w:cs="Cambria"/>
          <w:b/>
          <w:color w:val="auto"/>
        </w:rPr>
        <w:t xml:space="preserve"> </w:t>
      </w:r>
      <w:r w:rsidRPr="00F17889">
        <w:rPr>
          <w:rFonts w:asciiTheme="majorHAnsi" w:eastAsia="Cambria" w:hAnsiTheme="majorHAnsi" w:cs="Cambria"/>
          <w:color w:val="auto"/>
        </w:rPr>
        <w:t>These are officially recognized data that can be certified and provided by an authoritative source.</w:t>
      </w:r>
    </w:p>
    <w:p w14:paraId="643394EC" w14:textId="77777777" w:rsidR="00EA1A65" w:rsidRPr="00F17889" w:rsidRDefault="00EA1A65" w:rsidP="00436EAE">
      <w:pPr>
        <w:pStyle w:val="Normal1"/>
        <w:spacing w:after="0" w:line="240" w:lineRule="auto"/>
        <w:jc w:val="both"/>
        <w:rPr>
          <w:rFonts w:asciiTheme="majorHAnsi" w:eastAsia="Cambria" w:hAnsiTheme="majorHAnsi" w:cs="Cambria"/>
          <w:color w:val="auto"/>
        </w:rPr>
      </w:pPr>
    </w:p>
    <w:p w14:paraId="29E51893" w14:textId="77777777" w:rsidR="00EA1A65" w:rsidRPr="00F17889" w:rsidRDefault="00EA1A65" w:rsidP="00436EAE">
      <w:pPr>
        <w:pStyle w:val="Normal1"/>
        <w:spacing w:after="0" w:line="240" w:lineRule="auto"/>
        <w:jc w:val="both"/>
        <w:rPr>
          <w:rFonts w:asciiTheme="majorHAnsi" w:eastAsia="Cambria" w:hAnsiTheme="majorHAnsi" w:cs="Cambria"/>
          <w:color w:val="auto"/>
        </w:rPr>
      </w:pPr>
      <w:proofErr w:type="gramStart"/>
      <w:r w:rsidRPr="00F17889">
        <w:rPr>
          <w:rFonts w:asciiTheme="majorHAnsi" w:eastAsia="Cambria" w:hAnsiTheme="majorHAnsi" w:cs="Cambria"/>
          <w:b/>
          <w:color w:val="auto"/>
        </w:rPr>
        <w:t>Authoritative Source</w:t>
      </w:r>
      <w:r w:rsidR="00B220B4" w:rsidRPr="00F17889">
        <w:rPr>
          <w:rFonts w:asciiTheme="majorHAnsi" w:eastAsia="Cambria" w:hAnsiTheme="majorHAnsi" w:cs="Cambria"/>
          <w:b/>
          <w:color w:val="auto"/>
        </w:rPr>
        <w:t>.</w:t>
      </w:r>
      <w:proofErr w:type="gramEnd"/>
      <w:r w:rsidR="003560D4">
        <w:rPr>
          <w:rFonts w:asciiTheme="majorHAnsi" w:eastAsia="Cambria" w:hAnsiTheme="majorHAnsi" w:cs="Cambria"/>
          <w:b/>
          <w:color w:val="auto"/>
        </w:rPr>
        <w:t xml:space="preserve"> </w:t>
      </w:r>
      <w:r w:rsidRPr="00F17889">
        <w:rPr>
          <w:rFonts w:asciiTheme="majorHAnsi" w:eastAsia="Cambria" w:hAnsiTheme="majorHAnsi" w:cs="Cambria"/>
          <w:color w:val="auto"/>
        </w:rPr>
        <w:t>This is an entity authorized by a legal authority to develop or manage data for a specific business purpose. The data this entity creates are authoritative data.</w:t>
      </w:r>
    </w:p>
    <w:p w14:paraId="54EC7606" w14:textId="77777777" w:rsidR="00EA1A65" w:rsidRPr="00F17889" w:rsidRDefault="00EA1A65" w:rsidP="00436EAE">
      <w:pPr>
        <w:pStyle w:val="Normal1"/>
        <w:spacing w:after="0" w:line="240" w:lineRule="auto"/>
        <w:jc w:val="both"/>
        <w:rPr>
          <w:rFonts w:asciiTheme="majorHAnsi" w:eastAsia="Cambria" w:hAnsiTheme="majorHAnsi" w:cs="Cambria"/>
          <w:color w:val="auto"/>
        </w:rPr>
      </w:pPr>
    </w:p>
    <w:p w14:paraId="0E78ADFB" w14:textId="77777777" w:rsidR="00EA1A65" w:rsidRPr="00F17889" w:rsidRDefault="00EA1A65" w:rsidP="00436EAE">
      <w:pPr>
        <w:pStyle w:val="Normal1"/>
        <w:spacing w:after="0" w:line="240" w:lineRule="auto"/>
        <w:jc w:val="both"/>
        <w:rPr>
          <w:rFonts w:asciiTheme="majorHAnsi" w:hAnsiTheme="majorHAnsi"/>
          <w:color w:val="auto"/>
        </w:rPr>
      </w:pPr>
      <w:proofErr w:type="gramStart"/>
      <w:r w:rsidRPr="00F17889">
        <w:rPr>
          <w:rFonts w:asciiTheme="majorHAnsi" w:eastAsia="Cambria" w:hAnsiTheme="majorHAnsi" w:cs="Cambria"/>
          <w:b/>
          <w:color w:val="auto"/>
        </w:rPr>
        <w:t>Capacity</w:t>
      </w:r>
      <w:r w:rsidR="00436EAE" w:rsidRPr="00F17889">
        <w:rPr>
          <w:rFonts w:asciiTheme="majorHAnsi" w:eastAsia="Cambria" w:hAnsiTheme="majorHAnsi" w:cs="Cambria"/>
          <w:b/>
          <w:color w:val="auto"/>
        </w:rPr>
        <w:t>.</w:t>
      </w:r>
      <w:proofErr w:type="gramEnd"/>
      <w:r w:rsidR="003560D4">
        <w:rPr>
          <w:rFonts w:asciiTheme="majorHAnsi" w:eastAsia="Cambria" w:hAnsiTheme="majorHAnsi" w:cs="Cambria"/>
          <w:b/>
          <w:color w:val="auto"/>
        </w:rPr>
        <w:t xml:space="preserve"> </w:t>
      </w:r>
      <w:r w:rsidRPr="00F17889">
        <w:rPr>
          <w:rFonts w:asciiTheme="majorHAnsi" w:hAnsiTheme="majorHAnsi" w:cs="Arial"/>
          <w:shd w:val="clear" w:color="auto" w:fill="FFFFFF"/>
        </w:rPr>
        <w:t>It is the combination of all the strengths, attributes and resources available within a community, society or organization that can be used to achieve agreed goals.</w:t>
      </w:r>
      <w:r w:rsidRPr="00F17889">
        <w:rPr>
          <w:rStyle w:val="apple-converted-space"/>
          <w:rFonts w:asciiTheme="majorHAnsi" w:hAnsiTheme="majorHAnsi" w:cs="Arial"/>
          <w:shd w:val="clear" w:color="auto" w:fill="FFFFFF"/>
        </w:rPr>
        <w:t> </w:t>
      </w:r>
      <w:r w:rsidRPr="00F17889">
        <w:rPr>
          <w:rFonts w:asciiTheme="majorHAnsi" w:hAnsiTheme="majorHAnsi" w:cs="Arial"/>
          <w:shd w:val="clear" w:color="auto" w:fill="FFFFFF"/>
        </w:rPr>
        <w:t>Capacity may include infrastructure and physical means, institutions, societal coping abilities, as well as human knowledge, skills and collective attributes such as social relationships, leadership and management. Capacity also may be described as capability (UNISDR, 2009)</w:t>
      </w:r>
    </w:p>
    <w:p w14:paraId="46B73BF1" w14:textId="77777777" w:rsidR="00EA1A65" w:rsidRPr="00F17889" w:rsidRDefault="00EA1A65" w:rsidP="00436EAE">
      <w:pPr>
        <w:pStyle w:val="Normal1"/>
        <w:spacing w:after="0" w:line="240" w:lineRule="auto"/>
        <w:jc w:val="both"/>
        <w:rPr>
          <w:rFonts w:asciiTheme="majorHAnsi" w:eastAsia="Cambria" w:hAnsiTheme="majorHAnsi" w:cs="Cambria"/>
          <w:b/>
          <w:color w:val="auto"/>
        </w:rPr>
      </w:pPr>
    </w:p>
    <w:p w14:paraId="7E836A82" w14:textId="77777777" w:rsidR="00EA1A65" w:rsidRPr="00F17889" w:rsidRDefault="00EA1A65" w:rsidP="00436EAE">
      <w:pPr>
        <w:pStyle w:val="Normal1"/>
        <w:spacing w:after="0" w:line="240" w:lineRule="auto"/>
        <w:jc w:val="both"/>
        <w:rPr>
          <w:rFonts w:asciiTheme="majorHAnsi" w:hAnsiTheme="majorHAnsi"/>
          <w:color w:val="auto"/>
        </w:rPr>
      </w:pPr>
      <w:proofErr w:type="gramStart"/>
      <w:r w:rsidRPr="00F17889">
        <w:rPr>
          <w:rFonts w:asciiTheme="majorHAnsi" w:eastAsia="Cambria" w:hAnsiTheme="majorHAnsi" w:cs="Cambria"/>
          <w:b/>
          <w:color w:val="auto"/>
        </w:rPr>
        <w:t>Common Operational Datasets (CODs)</w:t>
      </w:r>
      <w:r w:rsidR="00436EAE" w:rsidRPr="00F17889">
        <w:rPr>
          <w:rFonts w:asciiTheme="majorHAnsi" w:eastAsia="Cambria" w:hAnsiTheme="majorHAnsi" w:cs="Cambria"/>
          <w:b/>
          <w:color w:val="auto"/>
        </w:rPr>
        <w:t>.</w:t>
      </w:r>
      <w:proofErr w:type="gramEnd"/>
      <w:r w:rsidR="003560D4">
        <w:rPr>
          <w:rFonts w:asciiTheme="majorHAnsi" w:eastAsia="Cambria" w:hAnsiTheme="majorHAnsi" w:cs="Cambria"/>
          <w:b/>
          <w:color w:val="auto"/>
        </w:rPr>
        <w:t xml:space="preserve"> </w:t>
      </w:r>
      <w:r w:rsidRPr="00F17889">
        <w:rPr>
          <w:rFonts w:asciiTheme="majorHAnsi" w:eastAsia="Cambria" w:hAnsiTheme="majorHAnsi" w:cs="Cambria"/>
          <w:color w:val="auto"/>
        </w:rPr>
        <w:t>Key geographic objects needed to support the operation and decision-making during the emergency response. This would include but not be limited to: administrative boundaries, populated places, transportation network, health facilities, schools, evacuation centers, among others.</w:t>
      </w:r>
    </w:p>
    <w:p w14:paraId="1299F4E4" w14:textId="77777777" w:rsidR="00EA1A65" w:rsidRPr="00F17889" w:rsidRDefault="00EA1A65" w:rsidP="00436EAE">
      <w:pPr>
        <w:pStyle w:val="Normal1"/>
        <w:spacing w:after="0" w:line="240" w:lineRule="auto"/>
        <w:jc w:val="both"/>
        <w:rPr>
          <w:rFonts w:asciiTheme="majorHAnsi" w:hAnsiTheme="majorHAnsi"/>
          <w:color w:val="auto"/>
        </w:rPr>
      </w:pPr>
    </w:p>
    <w:p w14:paraId="37548574" w14:textId="77777777" w:rsidR="00EA1A65" w:rsidRPr="00F17889" w:rsidRDefault="00EA1A65" w:rsidP="00436EAE">
      <w:pPr>
        <w:pStyle w:val="Normal1"/>
        <w:spacing w:after="0" w:line="240" w:lineRule="auto"/>
        <w:jc w:val="both"/>
        <w:rPr>
          <w:rFonts w:asciiTheme="majorHAnsi" w:hAnsiTheme="majorHAnsi"/>
          <w:color w:val="auto"/>
        </w:rPr>
      </w:pPr>
      <w:proofErr w:type="gramStart"/>
      <w:r w:rsidRPr="00F17889">
        <w:rPr>
          <w:rFonts w:asciiTheme="majorHAnsi" w:eastAsia="Cambria" w:hAnsiTheme="majorHAnsi" w:cs="Cambria"/>
          <w:b/>
          <w:color w:val="auto"/>
        </w:rPr>
        <w:t>Data</w:t>
      </w:r>
      <w:r w:rsidR="00436EAE" w:rsidRPr="00F17889">
        <w:rPr>
          <w:rFonts w:asciiTheme="majorHAnsi" w:eastAsia="Cambria" w:hAnsiTheme="majorHAnsi" w:cs="Cambria"/>
          <w:b/>
          <w:color w:val="auto"/>
        </w:rPr>
        <w:t>.</w:t>
      </w:r>
      <w:proofErr w:type="gramEnd"/>
      <w:r w:rsidR="003560D4">
        <w:rPr>
          <w:rFonts w:asciiTheme="majorHAnsi" w:eastAsia="Cambria" w:hAnsiTheme="majorHAnsi" w:cs="Cambria"/>
          <w:b/>
          <w:color w:val="auto"/>
        </w:rPr>
        <w:t xml:space="preserve"> </w:t>
      </w:r>
      <w:r w:rsidRPr="00F17889">
        <w:rPr>
          <w:rFonts w:asciiTheme="majorHAnsi" w:eastAsia="Cambria" w:hAnsiTheme="majorHAnsi" w:cs="Cambria"/>
          <w:color w:val="auto"/>
        </w:rPr>
        <w:t>Facts and statistics collected for reference or analysis.</w:t>
      </w:r>
    </w:p>
    <w:p w14:paraId="40907694" w14:textId="77777777" w:rsidR="00EA1A65" w:rsidRPr="00F17889" w:rsidRDefault="00EA1A65" w:rsidP="00436EAE">
      <w:pPr>
        <w:pStyle w:val="Normal1"/>
        <w:spacing w:after="0" w:line="240" w:lineRule="auto"/>
        <w:jc w:val="both"/>
        <w:rPr>
          <w:rFonts w:asciiTheme="majorHAnsi" w:hAnsiTheme="majorHAnsi"/>
          <w:color w:val="auto"/>
        </w:rPr>
      </w:pPr>
    </w:p>
    <w:p w14:paraId="0121D187" w14:textId="77777777" w:rsidR="00EA1A65" w:rsidRPr="00F17889" w:rsidRDefault="00EA1A65" w:rsidP="00436EAE">
      <w:pPr>
        <w:pStyle w:val="Normal1"/>
        <w:spacing w:after="0" w:line="240" w:lineRule="auto"/>
        <w:jc w:val="both"/>
        <w:rPr>
          <w:rFonts w:asciiTheme="majorHAnsi" w:hAnsiTheme="majorHAnsi"/>
          <w:color w:val="auto"/>
        </w:rPr>
      </w:pPr>
      <w:proofErr w:type="gramStart"/>
      <w:r w:rsidRPr="00F17889">
        <w:rPr>
          <w:rFonts w:asciiTheme="majorHAnsi" w:eastAsia="Cambria" w:hAnsiTheme="majorHAnsi" w:cs="Cambria"/>
          <w:b/>
          <w:color w:val="auto"/>
        </w:rPr>
        <w:t>Disaster</w:t>
      </w:r>
      <w:r w:rsidR="00436EAE" w:rsidRPr="00F17889">
        <w:rPr>
          <w:rFonts w:asciiTheme="majorHAnsi" w:eastAsia="Cambria" w:hAnsiTheme="majorHAnsi" w:cs="Cambria"/>
          <w:b/>
          <w:color w:val="auto"/>
        </w:rPr>
        <w:t>.</w:t>
      </w:r>
      <w:proofErr w:type="gramEnd"/>
      <w:r w:rsidR="003560D4">
        <w:rPr>
          <w:rFonts w:asciiTheme="majorHAnsi" w:eastAsia="Cambria" w:hAnsiTheme="majorHAnsi" w:cs="Cambria"/>
          <w:b/>
          <w:color w:val="auto"/>
        </w:rPr>
        <w:t xml:space="preserve"> </w:t>
      </w:r>
      <w:r w:rsidRPr="00F17889">
        <w:rPr>
          <w:rFonts w:asciiTheme="majorHAnsi" w:eastAsia="Cambria" w:hAnsiTheme="majorHAnsi" w:cs="Cambria"/>
          <w:color w:val="auto"/>
        </w:rPr>
        <w:t>A serious disruption of the functioning of a community or a society involving widespread human, material, economic or environmental losses and impacts, which exceeds the ability of the affected community or society to cope using its own resources (UNISDR, 2009)</w:t>
      </w:r>
    </w:p>
    <w:p w14:paraId="096FDFA5" w14:textId="77777777" w:rsidR="00EA1A65" w:rsidRPr="00F17889" w:rsidRDefault="00EA1A65" w:rsidP="00436EAE">
      <w:pPr>
        <w:pStyle w:val="Normal1"/>
        <w:spacing w:after="0" w:line="240" w:lineRule="auto"/>
        <w:jc w:val="both"/>
        <w:rPr>
          <w:rFonts w:asciiTheme="majorHAnsi" w:hAnsiTheme="majorHAnsi"/>
          <w:color w:val="auto"/>
        </w:rPr>
      </w:pPr>
    </w:p>
    <w:p w14:paraId="23E367E1" w14:textId="77777777" w:rsidR="00EA1A65" w:rsidRPr="00F17889" w:rsidRDefault="00EA1A65" w:rsidP="00436EAE">
      <w:pPr>
        <w:pStyle w:val="Normal1"/>
        <w:spacing w:after="0" w:line="240" w:lineRule="auto"/>
        <w:jc w:val="both"/>
        <w:rPr>
          <w:rFonts w:asciiTheme="majorHAnsi" w:hAnsiTheme="majorHAnsi"/>
          <w:color w:val="auto"/>
        </w:rPr>
      </w:pPr>
      <w:proofErr w:type="gramStart"/>
      <w:r w:rsidRPr="00F17889">
        <w:rPr>
          <w:rFonts w:asciiTheme="majorHAnsi" w:eastAsia="Cambria" w:hAnsiTheme="majorHAnsi" w:cs="Cambria"/>
          <w:b/>
          <w:color w:val="auto"/>
        </w:rPr>
        <w:t>Disaster Risk Reduction (DRR)</w:t>
      </w:r>
      <w:r w:rsidR="00436EAE" w:rsidRPr="00F17889">
        <w:rPr>
          <w:rFonts w:asciiTheme="majorHAnsi" w:eastAsia="Cambria" w:hAnsiTheme="majorHAnsi" w:cs="Cambria"/>
          <w:b/>
          <w:color w:val="auto"/>
        </w:rPr>
        <w:t>.</w:t>
      </w:r>
      <w:proofErr w:type="gramEnd"/>
      <w:r w:rsidR="00F927E8">
        <w:rPr>
          <w:rFonts w:asciiTheme="majorHAnsi" w:eastAsia="Cambria" w:hAnsiTheme="majorHAnsi" w:cs="Cambria"/>
          <w:b/>
          <w:color w:val="auto"/>
        </w:rPr>
        <w:t xml:space="preserve"> </w:t>
      </w:r>
      <w:r w:rsidRPr="00F17889">
        <w:rPr>
          <w:rFonts w:asciiTheme="majorHAnsi" w:eastAsia="Cambria" w:hAnsiTheme="majorHAnsi" w:cs="Cambria"/>
          <w:color w:val="auto"/>
        </w:rPr>
        <w:t>The concept and practice of reducing disaster risks through systematic efforts to analyze and manage the causal factors of disasters, including through reduced exposures to hazards, lessened vulnerability of people and property, wise management of land and the environment, and improved preparedness for adverse events (UNISDR, 2009)</w:t>
      </w:r>
    </w:p>
    <w:p w14:paraId="6614E4C9" w14:textId="77777777" w:rsidR="00EA1A65" w:rsidRPr="00F17889" w:rsidRDefault="00EA1A65" w:rsidP="00436EAE">
      <w:pPr>
        <w:pStyle w:val="Normal1"/>
        <w:spacing w:after="0" w:line="240" w:lineRule="auto"/>
        <w:jc w:val="both"/>
        <w:rPr>
          <w:rFonts w:asciiTheme="majorHAnsi" w:hAnsiTheme="majorHAnsi"/>
          <w:color w:val="auto"/>
        </w:rPr>
      </w:pPr>
    </w:p>
    <w:p w14:paraId="4A99E480" w14:textId="77777777" w:rsidR="00EA1A65" w:rsidRPr="00F17889" w:rsidRDefault="00EA1A65" w:rsidP="00436EAE">
      <w:pPr>
        <w:pStyle w:val="Normal1"/>
        <w:spacing w:after="0" w:line="240" w:lineRule="auto"/>
        <w:jc w:val="both"/>
        <w:rPr>
          <w:rFonts w:asciiTheme="majorHAnsi" w:hAnsiTheme="majorHAnsi"/>
          <w:color w:val="auto"/>
        </w:rPr>
      </w:pPr>
      <w:proofErr w:type="gramStart"/>
      <w:r w:rsidRPr="00F17889">
        <w:rPr>
          <w:rFonts w:asciiTheme="majorHAnsi" w:eastAsia="Cambria" w:hAnsiTheme="majorHAnsi" w:cs="Cambria"/>
          <w:b/>
          <w:color w:val="auto"/>
        </w:rPr>
        <w:t>Essential Elements of Information (EEI)</w:t>
      </w:r>
      <w:r w:rsidR="00436EAE" w:rsidRPr="00F17889">
        <w:rPr>
          <w:rFonts w:asciiTheme="majorHAnsi" w:eastAsia="Cambria" w:hAnsiTheme="majorHAnsi" w:cs="Cambria"/>
          <w:b/>
          <w:color w:val="auto"/>
        </w:rPr>
        <w:t>.</w:t>
      </w:r>
      <w:proofErr w:type="gramEnd"/>
      <w:r w:rsidR="00F927E8">
        <w:rPr>
          <w:rFonts w:asciiTheme="majorHAnsi" w:eastAsia="Cambria" w:hAnsiTheme="majorHAnsi" w:cs="Cambria"/>
          <w:b/>
          <w:color w:val="auto"/>
        </w:rPr>
        <w:t xml:space="preserve"> </w:t>
      </w:r>
      <w:r w:rsidRPr="00F17889">
        <w:rPr>
          <w:rFonts w:asciiTheme="majorHAnsi" w:eastAsia="Cambria" w:hAnsiTheme="majorHAnsi" w:cs="Cambria"/>
          <w:color w:val="auto"/>
        </w:rPr>
        <w:t>The critical information requirements prepared for and by Member States and other key stakeholders at a particular time to assist in high-level decisions and agreements.</w:t>
      </w:r>
    </w:p>
    <w:p w14:paraId="0CDFCCD5" w14:textId="77777777" w:rsidR="00EA1A65" w:rsidRPr="00F17889" w:rsidRDefault="00EA1A65" w:rsidP="00436EAE">
      <w:pPr>
        <w:pStyle w:val="Normal1"/>
        <w:spacing w:after="0" w:line="240" w:lineRule="auto"/>
        <w:jc w:val="both"/>
        <w:rPr>
          <w:rFonts w:asciiTheme="majorHAnsi" w:hAnsiTheme="majorHAnsi"/>
          <w:color w:val="auto"/>
        </w:rPr>
      </w:pPr>
    </w:p>
    <w:p w14:paraId="00C1C20D" w14:textId="77777777" w:rsidR="00EA1A65" w:rsidRPr="00F17889" w:rsidRDefault="00EA1A65" w:rsidP="00436EAE">
      <w:pPr>
        <w:pStyle w:val="Normal1"/>
        <w:spacing w:after="0" w:line="240" w:lineRule="auto"/>
        <w:jc w:val="both"/>
        <w:rPr>
          <w:rFonts w:asciiTheme="majorHAnsi" w:eastAsia="Cambria" w:hAnsiTheme="majorHAnsi" w:cs="Cambria"/>
          <w:color w:val="auto"/>
        </w:rPr>
      </w:pPr>
      <w:proofErr w:type="gramStart"/>
      <w:r w:rsidRPr="00F17889">
        <w:rPr>
          <w:rFonts w:asciiTheme="majorHAnsi" w:eastAsia="Cambria" w:hAnsiTheme="majorHAnsi" w:cs="Cambria"/>
          <w:b/>
          <w:color w:val="auto"/>
        </w:rPr>
        <w:t>Emergency</w:t>
      </w:r>
      <w:r w:rsidR="00436EAE" w:rsidRPr="00F17889">
        <w:rPr>
          <w:rFonts w:asciiTheme="majorHAnsi" w:eastAsia="Cambria" w:hAnsiTheme="majorHAnsi" w:cs="Cambria"/>
          <w:b/>
          <w:color w:val="auto"/>
        </w:rPr>
        <w:t>.</w:t>
      </w:r>
      <w:proofErr w:type="gramEnd"/>
      <w:r w:rsidR="00F927E8">
        <w:rPr>
          <w:rFonts w:asciiTheme="majorHAnsi" w:eastAsia="Cambria" w:hAnsiTheme="majorHAnsi" w:cs="Cambria"/>
          <w:b/>
          <w:color w:val="auto"/>
        </w:rPr>
        <w:t xml:space="preserve"> </w:t>
      </w:r>
      <w:r w:rsidRPr="00F17889">
        <w:rPr>
          <w:rFonts w:asciiTheme="majorHAnsi" w:eastAsia="Cambria" w:hAnsiTheme="majorHAnsi" w:cs="Cambria"/>
          <w:color w:val="auto"/>
        </w:rPr>
        <w:t>Unforeseen or sudden occurrence, especially danger, demanding immediate action</w:t>
      </w:r>
    </w:p>
    <w:p w14:paraId="243E28D1" w14:textId="77777777" w:rsidR="00EA1A65" w:rsidRPr="00F17889" w:rsidRDefault="00EA1A65" w:rsidP="00436EAE">
      <w:pPr>
        <w:pStyle w:val="Normal1"/>
        <w:spacing w:after="0" w:line="240" w:lineRule="auto"/>
        <w:jc w:val="both"/>
        <w:rPr>
          <w:rFonts w:asciiTheme="majorHAnsi" w:eastAsia="Cambria" w:hAnsiTheme="majorHAnsi" w:cs="Cambria"/>
          <w:b/>
          <w:color w:val="auto"/>
        </w:rPr>
      </w:pPr>
    </w:p>
    <w:p w14:paraId="7FB0A753" w14:textId="77777777" w:rsidR="00EA1A65" w:rsidRPr="00F17889" w:rsidRDefault="00EA1A65" w:rsidP="00436EAE">
      <w:pPr>
        <w:pStyle w:val="Normal1"/>
        <w:spacing w:after="0" w:line="240" w:lineRule="auto"/>
        <w:jc w:val="both"/>
        <w:rPr>
          <w:rFonts w:asciiTheme="majorHAnsi" w:hAnsiTheme="majorHAnsi"/>
          <w:color w:val="auto"/>
        </w:rPr>
      </w:pPr>
      <w:proofErr w:type="gramStart"/>
      <w:r w:rsidRPr="00F17889">
        <w:rPr>
          <w:rFonts w:asciiTheme="majorHAnsi" w:eastAsia="Cambria" w:hAnsiTheme="majorHAnsi" w:cs="Cambria"/>
          <w:b/>
          <w:color w:val="auto"/>
        </w:rPr>
        <w:t>Fundamental Operational Datasets (FODs)</w:t>
      </w:r>
      <w:r w:rsidR="00436EAE" w:rsidRPr="00F17889">
        <w:rPr>
          <w:rFonts w:asciiTheme="majorHAnsi" w:eastAsia="Cambria" w:hAnsiTheme="majorHAnsi" w:cs="Cambria"/>
          <w:b/>
          <w:color w:val="auto"/>
        </w:rPr>
        <w:t>.</w:t>
      </w:r>
      <w:proofErr w:type="gramEnd"/>
      <w:r w:rsidR="00F927E8">
        <w:rPr>
          <w:rFonts w:asciiTheme="majorHAnsi" w:eastAsia="Cambria" w:hAnsiTheme="majorHAnsi" w:cs="Cambria"/>
          <w:b/>
          <w:color w:val="auto"/>
        </w:rPr>
        <w:t xml:space="preserve"> </w:t>
      </w:r>
      <w:r w:rsidRPr="00F17889">
        <w:rPr>
          <w:rFonts w:asciiTheme="majorHAnsi" w:eastAsia="Cambria" w:hAnsiTheme="majorHAnsi" w:cs="Cambria"/>
          <w:color w:val="auto"/>
        </w:rPr>
        <w:t>Attributes or statistics attached to the key geographic objects defined as part of the CODs. This would include but not be limited to: population, livelihood, response capacity, among others.</w:t>
      </w:r>
    </w:p>
    <w:p w14:paraId="371018D8" w14:textId="77777777" w:rsidR="00EA1A65" w:rsidRPr="00F17889" w:rsidRDefault="00EA1A65" w:rsidP="00436EAE">
      <w:pPr>
        <w:pStyle w:val="Normal1"/>
        <w:spacing w:after="0" w:line="240" w:lineRule="auto"/>
        <w:jc w:val="both"/>
        <w:rPr>
          <w:rFonts w:asciiTheme="majorHAnsi" w:hAnsiTheme="majorHAnsi"/>
          <w:color w:val="auto"/>
        </w:rPr>
      </w:pPr>
    </w:p>
    <w:p w14:paraId="7F95F819" w14:textId="77777777" w:rsidR="00EA1A65" w:rsidRPr="00F17889" w:rsidRDefault="00EA1A65" w:rsidP="00436EAE">
      <w:pPr>
        <w:pStyle w:val="Normal1"/>
        <w:spacing w:after="0" w:line="240" w:lineRule="auto"/>
        <w:jc w:val="both"/>
        <w:rPr>
          <w:rFonts w:asciiTheme="majorHAnsi" w:eastAsia="Cambria" w:hAnsiTheme="majorHAnsi" w:cs="Cambria"/>
          <w:color w:val="auto"/>
        </w:rPr>
      </w:pPr>
      <w:proofErr w:type="gramStart"/>
      <w:r w:rsidRPr="00F17889">
        <w:rPr>
          <w:rFonts w:asciiTheme="majorHAnsi" w:eastAsia="Cambria" w:hAnsiTheme="majorHAnsi" w:cs="Cambria"/>
          <w:b/>
          <w:color w:val="auto"/>
        </w:rPr>
        <w:t>Geospatial Information</w:t>
      </w:r>
      <w:r w:rsidR="00436EAE" w:rsidRPr="00F17889">
        <w:rPr>
          <w:rFonts w:asciiTheme="majorHAnsi" w:eastAsia="Cambria" w:hAnsiTheme="majorHAnsi" w:cs="Cambria"/>
          <w:b/>
          <w:color w:val="auto"/>
        </w:rPr>
        <w:t>.</w:t>
      </w:r>
      <w:proofErr w:type="gramEnd"/>
      <w:r w:rsidR="00F927E8">
        <w:rPr>
          <w:rFonts w:asciiTheme="majorHAnsi" w:eastAsia="Cambria" w:hAnsiTheme="majorHAnsi" w:cs="Cambria"/>
          <w:b/>
          <w:color w:val="auto"/>
        </w:rPr>
        <w:t xml:space="preserve"> </w:t>
      </w:r>
      <w:r w:rsidRPr="00F17889">
        <w:rPr>
          <w:rFonts w:asciiTheme="majorHAnsi" w:eastAsia="Cambria" w:hAnsiTheme="majorHAnsi" w:cs="Cambria"/>
          <w:color w:val="auto"/>
        </w:rPr>
        <w:t>Data referenced to a place – a set of geographic coordinates – which can often be gathered, manipulated and displayed in real time.</w:t>
      </w:r>
    </w:p>
    <w:p w14:paraId="375BCAEC" w14:textId="77777777" w:rsidR="00EA1A65" w:rsidRPr="00F17889" w:rsidRDefault="00EA1A65" w:rsidP="00436EAE">
      <w:pPr>
        <w:pStyle w:val="Normal1"/>
        <w:spacing w:after="0" w:line="240" w:lineRule="auto"/>
        <w:jc w:val="both"/>
        <w:rPr>
          <w:rFonts w:asciiTheme="majorHAnsi" w:eastAsia="Cambria" w:hAnsiTheme="majorHAnsi" w:cs="Cambria"/>
          <w:color w:val="auto"/>
        </w:rPr>
      </w:pPr>
    </w:p>
    <w:p w14:paraId="578492AE" w14:textId="77777777" w:rsidR="00EA1A65" w:rsidRPr="00F17889" w:rsidRDefault="00EA1A65" w:rsidP="00436EAE">
      <w:pPr>
        <w:pStyle w:val="Normal1"/>
        <w:spacing w:after="0" w:line="240" w:lineRule="auto"/>
        <w:jc w:val="both"/>
        <w:rPr>
          <w:rFonts w:asciiTheme="majorHAnsi" w:eastAsia="Cambria" w:hAnsiTheme="majorHAnsi" w:cs="Cambria"/>
          <w:color w:val="auto"/>
        </w:rPr>
      </w:pPr>
      <w:proofErr w:type="gramStart"/>
      <w:r w:rsidRPr="00F17889">
        <w:rPr>
          <w:rFonts w:asciiTheme="majorHAnsi" w:eastAsia="Cambria" w:hAnsiTheme="majorHAnsi" w:cs="Cambria"/>
          <w:b/>
          <w:color w:val="auto"/>
        </w:rPr>
        <w:t>Hazard</w:t>
      </w:r>
      <w:r w:rsidR="00436EAE" w:rsidRPr="00F17889">
        <w:rPr>
          <w:rFonts w:asciiTheme="majorHAnsi" w:eastAsia="Cambria" w:hAnsiTheme="majorHAnsi" w:cs="Cambria"/>
          <w:b/>
          <w:color w:val="auto"/>
        </w:rPr>
        <w:t>.</w:t>
      </w:r>
      <w:proofErr w:type="gramEnd"/>
      <w:r w:rsidR="00F927E8">
        <w:rPr>
          <w:rFonts w:asciiTheme="majorHAnsi" w:eastAsia="Cambria" w:hAnsiTheme="majorHAnsi" w:cs="Cambria"/>
          <w:b/>
          <w:color w:val="auto"/>
        </w:rPr>
        <w:t xml:space="preserve"> </w:t>
      </w:r>
      <w:r w:rsidRPr="00F17889">
        <w:rPr>
          <w:rFonts w:asciiTheme="majorHAnsi" w:hAnsiTheme="majorHAnsi" w:cs="Arial"/>
          <w:shd w:val="clear" w:color="auto" w:fill="FFFFFF"/>
        </w:rPr>
        <w:t>A dangerous phenomenon, substance, human activity or condition that may cause loss of life, injury or other health impacts, property damage, loss of livelihoods and services, social and economic disruption, or environmental damage (UNISDR, 2009)</w:t>
      </w:r>
    </w:p>
    <w:p w14:paraId="13FBF9FA" w14:textId="77777777" w:rsidR="00EA1A65" w:rsidRPr="00F17889" w:rsidRDefault="00EA1A65" w:rsidP="00436EAE">
      <w:pPr>
        <w:pStyle w:val="Normal1"/>
        <w:spacing w:after="0" w:line="240" w:lineRule="auto"/>
        <w:jc w:val="both"/>
        <w:rPr>
          <w:rFonts w:asciiTheme="majorHAnsi" w:eastAsia="Cambria" w:hAnsiTheme="majorHAnsi" w:cs="Cambria"/>
          <w:b/>
          <w:color w:val="auto"/>
        </w:rPr>
      </w:pPr>
    </w:p>
    <w:p w14:paraId="44B19A5A" w14:textId="77777777" w:rsidR="00EA1A65" w:rsidRPr="00F17889" w:rsidRDefault="00EA1A65" w:rsidP="00436EAE">
      <w:pPr>
        <w:pStyle w:val="Normal1"/>
        <w:spacing w:after="0" w:line="240" w:lineRule="auto"/>
        <w:jc w:val="both"/>
        <w:rPr>
          <w:rFonts w:asciiTheme="majorHAnsi" w:eastAsia="Cambria" w:hAnsiTheme="majorHAnsi" w:cs="Cambria"/>
          <w:color w:val="auto"/>
        </w:rPr>
      </w:pPr>
      <w:proofErr w:type="gramStart"/>
      <w:r w:rsidRPr="00F17889">
        <w:rPr>
          <w:rFonts w:asciiTheme="majorHAnsi" w:eastAsia="Cambria" w:hAnsiTheme="majorHAnsi" w:cs="Cambria"/>
          <w:b/>
          <w:color w:val="auto"/>
        </w:rPr>
        <w:t>Humanitarian Profile</w:t>
      </w:r>
      <w:r w:rsidR="00436EAE" w:rsidRPr="00F17889">
        <w:rPr>
          <w:rFonts w:asciiTheme="majorHAnsi" w:eastAsia="Cambria" w:hAnsiTheme="majorHAnsi" w:cs="Cambria"/>
          <w:b/>
          <w:color w:val="auto"/>
        </w:rPr>
        <w:t>.</w:t>
      </w:r>
      <w:proofErr w:type="gramEnd"/>
      <w:r w:rsidR="00F927E8">
        <w:rPr>
          <w:rFonts w:asciiTheme="majorHAnsi" w:eastAsia="Cambria" w:hAnsiTheme="majorHAnsi" w:cs="Cambria"/>
          <w:b/>
          <w:color w:val="auto"/>
        </w:rPr>
        <w:t xml:space="preserve"> </w:t>
      </w:r>
      <w:r w:rsidRPr="00F17889">
        <w:rPr>
          <w:rFonts w:asciiTheme="majorHAnsi" w:eastAsia="Cambria" w:hAnsiTheme="majorHAnsi" w:cs="Cambria"/>
          <w:color w:val="auto"/>
        </w:rPr>
        <w:t>A dynamic paper that takes into account possible events in the country, as well as in the region that could have humanitarian implications and which would require proper planning and preparedness (UN OCHA, 2011)</w:t>
      </w:r>
    </w:p>
    <w:p w14:paraId="6C7B40D0" w14:textId="77777777" w:rsidR="00EA1A65" w:rsidRPr="00F17889" w:rsidRDefault="00EA1A65" w:rsidP="00436EAE">
      <w:pPr>
        <w:pStyle w:val="Normal1"/>
        <w:spacing w:after="0" w:line="240" w:lineRule="auto"/>
        <w:jc w:val="both"/>
        <w:rPr>
          <w:rFonts w:asciiTheme="majorHAnsi" w:eastAsia="Cambria" w:hAnsiTheme="majorHAnsi" w:cs="Cambria"/>
          <w:b/>
          <w:color w:val="auto"/>
        </w:rPr>
      </w:pPr>
    </w:p>
    <w:p w14:paraId="4F726EC3" w14:textId="77777777" w:rsidR="00EA1A65" w:rsidRPr="00F17889" w:rsidRDefault="00EA1A65" w:rsidP="00436EAE">
      <w:pPr>
        <w:pStyle w:val="Normal1"/>
        <w:spacing w:after="0" w:line="240" w:lineRule="auto"/>
        <w:jc w:val="both"/>
        <w:rPr>
          <w:rFonts w:asciiTheme="majorHAnsi" w:eastAsia="Cambria" w:hAnsiTheme="majorHAnsi" w:cs="Cambria"/>
          <w:color w:val="auto"/>
        </w:rPr>
      </w:pPr>
      <w:proofErr w:type="gramStart"/>
      <w:r w:rsidRPr="00F17889">
        <w:rPr>
          <w:rFonts w:asciiTheme="majorHAnsi" w:eastAsia="Cambria" w:hAnsiTheme="majorHAnsi" w:cs="Cambria"/>
          <w:b/>
          <w:color w:val="auto"/>
        </w:rPr>
        <w:lastRenderedPageBreak/>
        <w:t>Key Performance Indicator (KPI)</w:t>
      </w:r>
      <w:r w:rsidR="00436EAE" w:rsidRPr="00F17889">
        <w:rPr>
          <w:rFonts w:asciiTheme="majorHAnsi" w:eastAsia="Cambria" w:hAnsiTheme="majorHAnsi" w:cs="Cambria"/>
          <w:b/>
          <w:color w:val="auto"/>
        </w:rPr>
        <w:t>.</w:t>
      </w:r>
      <w:proofErr w:type="gramEnd"/>
      <w:r w:rsidR="00F927E8">
        <w:rPr>
          <w:rFonts w:asciiTheme="majorHAnsi" w:eastAsia="Cambria" w:hAnsiTheme="majorHAnsi" w:cs="Cambria"/>
          <w:b/>
          <w:color w:val="auto"/>
        </w:rPr>
        <w:t xml:space="preserve"> </w:t>
      </w:r>
      <w:r w:rsidRPr="00F17889">
        <w:rPr>
          <w:rFonts w:asciiTheme="majorHAnsi" w:eastAsia="Cambria" w:hAnsiTheme="majorHAnsi" w:cs="Cambria"/>
          <w:color w:val="auto"/>
        </w:rPr>
        <w:t>A performance measure tool used to assess and evaluate the implementation of a particular activity and/or initiative. Aside from gauging one’s effectiveness, KPIs can also identify issues and gaps from implementation.</w:t>
      </w:r>
    </w:p>
    <w:p w14:paraId="74100AC6" w14:textId="77777777" w:rsidR="00EA1A65" w:rsidRPr="00F17889" w:rsidRDefault="00EA1A65" w:rsidP="00436EAE">
      <w:pPr>
        <w:pStyle w:val="Normal1"/>
        <w:spacing w:after="0" w:line="240" w:lineRule="auto"/>
        <w:jc w:val="both"/>
        <w:rPr>
          <w:rFonts w:asciiTheme="majorHAnsi" w:eastAsia="Cambria" w:hAnsiTheme="majorHAnsi" w:cs="Cambria"/>
          <w:color w:val="auto"/>
        </w:rPr>
      </w:pPr>
    </w:p>
    <w:p w14:paraId="267A4943" w14:textId="77777777" w:rsidR="00EA1A65" w:rsidRPr="00F17889" w:rsidRDefault="00EA1A65" w:rsidP="00436EAE">
      <w:pPr>
        <w:pStyle w:val="Normal1"/>
        <w:spacing w:after="0" w:line="240" w:lineRule="auto"/>
        <w:jc w:val="both"/>
        <w:rPr>
          <w:rFonts w:asciiTheme="majorHAnsi" w:eastAsia="Cambria" w:hAnsiTheme="majorHAnsi" w:cs="Cambria"/>
          <w:color w:val="auto"/>
        </w:rPr>
      </w:pPr>
      <w:r w:rsidRPr="00F17889">
        <w:rPr>
          <w:rFonts w:asciiTheme="majorHAnsi" w:eastAsia="Cambria" w:hAnsiTheme="majorHAnsi" w:cs="Cambria"/>
          <w:b/>
          <w:color w:val="auto"/>
        </w:rPr>
        <w:t>National Mapping Agencies (NMAs)</w:t>
      </w:r>
      <w:r w:rsidR="00436EAE" w:rsidRPr="00F17889">
        <w:rPr>
          <w:rFonts w:asciiTheme="majorHAnsi" w:eastAsia="Cambria" w:hAnsiTheme="majorHAnsi" w:cs="Cambria"/>
          <w:b/>
          <w:color w:val="auto"/>
        </w:rPr>
        <w:t xml:space="preserve">. </w:t>
      </w:r>
      <w:r w:rsidRPr="00F17889">
        <w:rPr>
          <w:rFonts w:asciiTheme="majorHAnsi" w:eastAsia="Cambria" w:hAnsiTheme="majorHAnsi" w:cs="Cambria"/>
          <w:color w:val="auto"/>
        </w:rPr>
        <w:t xml:space="preserve">Institutional platforms within nations that is primarily responsible for generation, management and standardization of geospatial information and other related products. These may include maps, nautical charts, and images, among others. </w:t>
      </w:r>
    </w:p>
    <w:p w14:paraId="3C596894" w14:textId="77777777" w:rsidR="00EA1A65" w:rsidRPr="00F17889" w:rsidRDefault="00EA1A65" w:rsidP="00436EAE">
      <w:pPr>
        <w:pStyle w:val="Normal1"/>
        <w:spacing w:after="0" w:line="240" w:lineRule="auto"/>
        <w:jc w:val="both"/>
        <w:rPr>
          <w:rFonts w:asciiTheme="majorHAnsi" w:eastAsia="Cambria" w:hAnsiTheme="majorHAnsi" w:cs="Cambria"/>
          <w:color w:val="auto"/>
        </w:rPr>
      </w:pPr>
    </w:p>
    <w:p w14:paraId="4D0DDC6B" w14:textId="77777777" w:rsidR="00EA1A65" w:rsidRPr="00F17889" w:rsidRDefault="00EA1A65" w:rsidP="00436EAE">
      <w:pPr>
        <w:pStyle w:val="Normal1"/>
        <w:spacing w:after="0" w:line="240" w:lineRule="auto"/>
        <w:jc w:val="both"/>
        <w:rPr>
          <w:rFonts w:asciiTheme="majorHAnsi" w:hAnsiTheme="majorHAnsi"/>
          <w:color w:val="auto"/>
        </w:rPr>
      </w:pPr>
      <w:r w:rsidRPr="00F17889">
        <w:rPr>
          <w:rFonts w:asciiTheme="majorHAnsi" w:eastAsia="Cambria" w:hAnsiTheme="majorHAnsi" w:cs="Cambria"/>
          <w:color w:val="auto"/>
        </w:rPr>
        <w:t>National Geospatial Institutes (NGIs) have the same functions as NMAs.</w:t>
      </w:r>
    </w:p>
    <w:p w14:paraId="27CDC8DE" w14:textId="77777777" w:rsidR="00EA1A65" w:rsidRPr="00F17889" w:rsidRDefault="00EA1A65" w:rsidP="00436EAE">
      <w:pPr>
        <w:pStyle w:val="Normal1"/>
        <w:spacing w:after="0" w:line="240" w:lineRule="auto"/>
        <w:jc w:val="both"/>
        <w:rPr>
          <w:rFonts w:asciiTheme="majorHAnsi" w:eastAsia="Cambria" w:hAnsiTheme="majorHAnsi" w:cs="Cambria"/>
          <w:b/>
          <w:color w:val="auto"/>
        </w:rPr>
      </w:pPr>
    </w:p>
    <w:p w14:paraId="1C9FB7E1" w14:textId="77777777" w:rsidR="00EA1A65" w:rsidRPr="00F17889" w:rsidRDefault="00EA1A65" w:rsidP="00436EAE">
      <w:pPr>
        <w:pStyle w:val="Normal1"/>
        <w:spacing w:after="0" w:line="240" w:lineRule="auto"/>
        <w:jc w:val="both"/>
        <w:rPr>
          <w:rFonts w:asciiTheme="majorHAnsi" w:hAnsiTheme="majorHAnsi"/>
          <w:color w:val="auto"/>
        </w:rPr>
      </w:pPr>
      <w:r w:rsidRPr="00F17889">
        <w:rPr>
          <w:rFonts w:asciiTheme="majorHAnsi" w:eastAsia="Cambria" w:hAnsiTheme="majorHAnsi" w:cs="Cambria"/>
          <w:b/>
          <w:color w:val="auto"/>
        </w:rPr>
        <w:t>Open Data</w:t>
      </w:r>
      <w:r w:rsidR="00436EAE" w:rsidRPr="00F17889">
        <w:rPr>
          <w:rFonts w:asciiTheme="majorHAnsi" w:eastAsia="Cambria" w:hAnsiTheme="majorHAnsi" w:cs="Cambria"/>
          <w:b/>
          <w:color w:val="auto"/>
        </w:rPr>
        <w:t xml:space="preserve">. </w:t>
      </w:r>
      <w:r w:rsidRPr="00F17889">
        <w:rPr>
          <w:rFonts w:asciiTheme="majorHAnsi" w:eastAsia="Cambria" w:hAnsiTheme="majorHAnsi" w:cs="Cambria"/>
          <w:color w:val="auto"/>
        </w:rPr>
        <w:t xml:space="preserve">Data that can be freely used, reused and redistributed by anyone – subject only, at most, to the attribute and </w:t>
      </w:r>
      <w:proofErr w:type="spellStart"/>
      <w:r w:rsidRPr="00F17889">
        <w:rPr>
          <w:rFonts w:asciiTheme="majorHAnsi" w:eastAsia="Cambria" w:hAnsiTheme="majorHAnsi" w:cs="Cambria"/>
          <w:color w:val="auto"/>
        </w:rPr>
        <w:t>sharealike</w:t>
      </w:r>
      <w:proofErr w:type="spellEnd"/>
    </w:p>
    <w:p w14:paraId="365DF44D" w14:textId="77777777" w:rsidR="00EA1A65" w:rsidRPr="00F17889" w:rsidRDefault="00EA1A65" w:rsidP="00436EAE">
      <w:pPr>
        <w:pStyle w:val="Normal1"/>
        <w:spacing w:after="0" w:line="240" w:lineRule="auto"/>
        <w:jc w:val="both"/>
        <w:rPr>
          <w:rFonts w:asciiTheme="majorHAnsi" w:hAnsiTheme="majorHAnsi"/>
          <w:color w:val="auto"/>
        </w:rPr>
      </w:pPr>
    </w:p>
    <w:p w14:paraId="4D720557" w14:textId="77777777" w:rsidR="00EA1A65" w:rsidRPr="00F17889" w:rsidRDefault="00EA1A65" w:rsidP="00436EAE">
      <w:pPr>
        <w:pStyle w:val="Normal1"/>
        <w:spacing w:after="0" w:line="240" w:lineRule="auto"/>
        <w:jc w:val="both"/>
        <w:rPr>
          <w:rFonts w:asciiTheme="majorHAnsi" w:hAnsiTheme="majorHAnsi"/>
          <w:color w:val="auto"/>
        </w:rPr>
      </w:pPr>
      <w:proofErr w:type="gramStart"/>
      <w:r w:rsidRPr="00F17889">
        <w:rPr>
          <w:rFonts w:asciiTheme="majorHAnsi" w:hAnsiTheme="majorHAnsi"/>
          <w:b/>
          <w:color w:val="auto"/>
        </w:rPr>
        <w:t>Outcome</w:t>
      </w:r>
      <w:r w:rsidR="00436EAE" w:rsidRPr="00F17889">
        <w:rPr>
          <w:rFonts w:asciiTheme="majorHAnsi" w:hAnsiTheme="majorHAnsi"/>
          <w:b/>
          <w:color w:val="auto"/>
        </w:rPr>
        <w:t>.</w:t>
      </w:r>
      <w:proofErr w:type="gramEnd"/>
      <w:r w:rsidR="00F927E8">
        <w:rPr>
          <w:rFonts w:asciiTheme="majorHAnsi" w:hAnsiTheme="majorHAnsi"/>
          <w:b/>
          <w:color w:val="auto"/>
        </w:rPr>
        <w:t xml:space="preserve"> </w:t>
      </w:r>
      <w:r w:rsidRPr="00F17889">
        <w:rPr>
          <w:rFonts w:asciiTheme="majorHAnsi" w:hAnsiTheme="majorHAnsi"/>
          <w:color w:val="auto"/>
        </w:rPr>
        <w:t>Results of actions based on the implementation of projects, programs and activities</w:t>
      </w:r>
    </w:p>
    <w:p w14:paraId="2A43AC81" w14:textId="77777777" w:rsidR="00EA1A65" w:rsidRPr="00F17889" w:rsidRDefault="00EA1A65" w:rsidP="00436EAE">
      <w:pPr>
        <w:pStyle w:val="Normal1"/>
        <w:spacing w:after="0" w:line="240" w:lineRule="auto"/>
        <w:jc w:val="both"/>
        <w:rPr>
          <w:rFonts w:asciiTheme="majorHAnsi" w:hAnsiTheme="majorHAnsi"/>
          <w:color w:val="auto"/>
        </w:rPr>
      </w:pPr>
    </w:p>
    <w:p w14:paraId="013D98CC" w14:textId="77777777" w:rsidR="00EA1A65" w:rsidRPr="00F17889" w:rsidRDefault="00EA1A65" w:rsidP="00436EAE">
      <w:pPr>
        <w:pStyle w:val="Normal1"/>
        <w:spacing w:after="0" w:line="240" w:lineRule="auto"/>
        <w:jc w:val="both"/>
        <w:rPr>
          <w:rFonts w:asciiTheme="majorHAnsi" w:hAnsiTheme="majorHAnsi"/>
          <w:color w:val="auto"/>
        </w:rPr>
      </w:pPr>
      <w:proofErr w:type="gramStart"/>
      <w:r w:rsidRPr="00F17889">
        <w:rPr>
          <w:rFonts w:asciiTheme="majorHAnsi" w:hAnsiTheme="majorHAnsi"/>
          <w:b/>
          <w:color w:val="auto"/>
        </w:rPr>
        <w:t>Resilience</w:t>
      </w:r>
      <w:r w:rsidR="00436EAE" w:rsidRPr="00F17889">
        <w:rPr>
          <w:rFonts w:asciiTheme="majorHAnsi" w:hAnsiTheme="majorHAnsi"/>
          <w:b/>
          <w:color w:val="auto"/>
        </w:rPr>
        <w:t>.</w:t>
      </w:r>
      <w:proofErr w:type="gramEnd"/>
      <w:r w:rsidR="00F927E8">
        <w:rPr>
          <w:rFonts w:asciiTheme="majorHAnsi" w:hAnsiTheme="majorHAnsi"/>
          <w:b/>
          <w:color w:val="auto"/>
        </w:rPr>
        <w:t xml:space="preserve"> </w:t>
      </w:r>
      <w:r w:rsidRPr="00F17889">
        <w:rPr>
          <w:rFonts w:asciiTheme="majorHAnsi" w:hAnsiTheme="majorHAnsi" w:cs="Arial"/>
          <w:shd w:val="clear" w:color="auto" w:fill="FFFFFF"/>
        </w:rPr>
        <w:t>The ability of a system, community or society exposed to hazards to resist, absorb, accommodate to and recover from the effects of a hazard in a timely and efficient manner, including through the preservation and restoration of its essential basic structures and functions (UNISDR, 2009)</w:t>
      </w:r>
    </w:p>
    <w:p w14:paraId="331B8BF9" w14:textId="77777777" w:rsidR="00EA1A65" w:rsidRPr="00F17889" w:rsidRDefault="00EA1A65" w:rsidP="00436EAE">
      <w:pPr>
        <w:pStyle w:val="Normal1"/>
        <w:spacing w:after="0" w:line="240" w:lineRule="auto"/>
        <w:jc w:val="both"/>
        <w:rPr>
          <w:rFonts w:asciiTheme="majorHAnsi" w:hAnsiTheme="majorHAnsi"/>
          <w:color w:val="auto"/>
        </w:rPr>
      </w:pPr>
    </w:p>
    <w:p w14:paraId="42D59C56" w14:textId="77777777" w:rsidR="00EA1A65" w:rsidRPr="00F17889" w:rsidRDefault="00EA1A65" w:rsidP="00436EAE">
      <w:pPr>
        <w:pStyle w:val="Normal1"/>
        <w:spacing w:after="0" w:line="240" w:lineRule="auto"/>
        <w:jc w:val="both"/>
        <w:rPr>
          <w:rFonts w:asciiTheme="majorHAnsi" w:hAnsiTheme="majorHAnsi"/>
          <w:color w:val="auto"/>
        </w:rPr>
      </w:pPr>
      <w:proofErr w:type="gramStart"/>
      <w:r w:rsidRPr="00F17889">
        <w:rPr>
          <w:rFonts w:asciiTheme="majorHAnsi" w:hAnsiTheme="majorHAnsi"/>
          <w:b/>
          <w:color w:val="auto"/>
        </w:rPr>
        <w:t>Risk</w:t>
      </w:r>
      <w:r w:rsidR="00436EAE" w:rsidRPr="00F17889">
        <w:rPr>
          <w:rFonts w:asciiTheme="majorHAnsi" w:hAnsiTheme="majorHAnsi"/>
          <w:b/>
          <w:color w:val="auto"/>
        </w:rPr>
        <w:t>.</w:t>
      </w:r>
      <w:proofErr w:type="gramEnd"/>
      <w:r w:rsidR="00F927E8">
        <w:rPr>
          <w:rFonts w:asciiTheme="majorHAnsi" w:hAnsiTheme="majorHAnsi"/>
          <w:b/>
          <w:color w:val="auto"/>
        </w:rPr>
        <w:t xml:space="preserve"> </w:t>
      </w:r>
      <w:r w:rsidRPr="00F17889">
        <w:rPr>
          <w:rFonts w:asciiTheme="majorHAnsi" w:hAnsiTheme="majorHAnsi" w:cs="Arial"/>
          <w:shd w:val="clear" w:color="auto" w:fill="FFFFFF"/>
        </w:rPr>
        <w:t>The combination of the probability of an event and its negative consequences (UNISDR, 2009)</w:t>
      </w:r>
    </w:p>
    <w:p w14:paraId="17DB5C29" w14:textId="77777777" w:rsidR="00EA1A65" w:rsidRPr="00F17889" w:rsidRDefault="00EA1A65" w:rsidP="00436EAE">
      <w:pPr>
        <w:pStyle w:val="Normal1"/>
        <w:spacing w:after="0" w:line="240" w:lineRule="auto"/>
        <w:jc w:val="both"/>
        <w:rPr>
          <w:rFonts w:asciiTheme="majorHAnsi" w:hAnsiTheme="majorHAnsi"/>
          <w:color w:val="auto"/>
        </w:rPr>
      </w:pPr>
    </w:p>
    <w:p w14:paraId="556B42A5" w14:textId="77777777" w:rsidR="000D4815" w:rsidRPr="00F17889" w:rsidRDefault="00EA1A65" w:rsidP="00436EAE">
      <w:pPr>
        <w:pStyle w:val="Normal1"/>
        <w:spacing w:after="0" w:line="240" w:lineRule="auto"/>
        <w:jc w:val="both"/>
        <w:rPr>
          <w:rFonts w:asciiTheme="majorHAnsi" w:hAnsiTheme="majorHAnsi"/>
        </w:rPr>
      </w:pPr>
      <w:proofErr w:type="gramStart"/>
      <w:r w:rsidRPr="00F17889">
        <w:rPr>
          <w:rFonts w:asciiTheme="majorHAnsi" w:eastAsia="Cambria" w:hAnsiTheme="majorHAnsi" w:cs="Cambria"/>
          <w:b/>
          <w:color w:val="auto"/>
        </w:rPr>
        <w:t>Sustainable Development</w:t>
      </w:r>
      <w:r w:rsidR="00436EAE" w:rsidRPr="00F17889">
        <w:rPr>
          <w:rFonts w:asciiTheme="majorHAnsi" w:eastAsia="Cambria" w:hAnsiTheme="majorHAnsi" w:cs="Cambria"/>
          <w:b/>
          <w:color w:val="auto"/>
        </w:rPr>
        <w:t>.</w:t>
      </w:r>
      <w:proofErr w:type="gramEnd"/>
      <w:r w:rsidR="00F927E8">
        <w:rPr>
          <w:rFonts w:asciiTheme="majorHAnsi" w:eastAsia="Cambria" w:hAnsiTheme="majorHAnsi" w:cs="Cambria"/>
          <w:b/>
          <w:color w:val="auto"/>
        </w:rPr>
        <w:t xml:space="preserve"> </w:t>
      </w:r>
      <w:r w:rsidRPr="00F17889">
        <w:rPr>
          <w:rFonts w:asciiTheme="majorHAnsi" w:eastAsia="Cambria" w:hAnsiTheme="majorHAnsi" w:cs="Cambria"/>
        </w:rPr>
        <w:t>Development that meets the needs of the present without compromising the ability of future generations to meet their own needs</w:t>
      </w:r>
    </w:p>
    <w:p w14:paraId="0EE8A529" w14:textId="77777777" w:rsidR="000D4815" w:rsidRPr="00F17889" w:rsidRDefault="000D4815" w:rsidP="00EA1A65">
      <w:pPr>
        <w:spacing w:after="0"/>
        <w:jc w:val="center"/>
        <w:rPr>
          <w:rFonts w:asciiTheme="majorHAnsi" w:hAnsiTheme="majorHAnsi"/>
        </w:rPr>
      </w:pPr>
    </w:p>
    <w:p w14:paraId="0E14DAFB" w14:textId="77777777" w:rsidR="000D4815" w:rsidRPr="00F17889" w:rsidRDefault="000D4815" w:rsidP="00EA1A65">
      <w:pPr>
        <w:spacing w:after="0"/>
        <w:jc w:val="center"/>
        <w:rPr>
          <w:rFonts w:asciiTheme="majorHAnsi" w:hAnsiTheme="majorHAnsi"/>
        </w:rPr>
      </w:pPr>
    </w:p>
    <w:p w14:paraId="512194CB" w14:textId="77777777" w:rsidR="000D4815" w:rsidRPr="00F17889" w:rsidRDefault="000D4815" w:rsidP="00EA1A65">
      <w:pPr>
        <w:spacing w:after="0"/>
        <w:jc w:val="center"/>
        <w:rPr>
          <w:rFonts w:asciiTheme="majorHAnsi" w:hAnsiTheme="majorHAnsi"/>
        </w:rPr>
      </w:pPr>
    </w:p>
    <w:p w14:paraId="1055FFC6" w14:textId="77777777" w:rsidR="000D4815" w:rsidRPr="00F17889" w:rsidRDefault="000D4815" w:rsidP="00EA1A65">
      <w:pPr>
        <w:spacing w:after="0"/>
        <w:jc w:val="center"/>
        <w:rPr>
          <w:rFonts w:asciiTheme="majorHAnsi" w:hAnsiTheme="majorHAnsi"/>
        </w:rPr>
      </w:pPr>
    </w:p>
    <w:p w14:paraId="4E42021B" w14:textId="77777777" w:rsidR="000D4815" w:rsidRPr="00F17889" w:rsidRDefault="000D4815" w:rsidP="00EA1A65">
      <w:pPr>
        <w:spacing w:after="0"/>
        <w:jc w:val="center"/>
        <w:rPr>
          <w:rFonts w:asciiTheme="majorHAnsi" w:hAnsiTheme="majorHAnsi"/>
        </w:rPr>
      </w:pPr>
    </w:p>
    <w:p w14:paraId="5557A1F8" w14:textId="77777777" w:rsidR="000D4815" w:rsidRPr="00F17889" w:rsidRDefault="000D4815" w:rsidP="00EA1A65">
      <w:pPr>
        <w:spacing w:after="0"/>
        <w:jc w:val="center"/>
        <w:rPr>
          <w:rFonts w:asciiTheme="majorHAnsi" w:hAnsiTheme="majorHAnsi"/>
        </w:rPr>
      </w:pPr>
    </w:p>
    <w:p w14:paraId="1DED90F8" w14:textId="77777777" w:rsidR="000D4815" w:rsidRPr="00F17889" w:rsidRDefault="000D4815" w:rsidP="00EA1A65">
      <w:pPr>
        <w:pStyle w:val="Normal1"/>
        <w:spacing w:after="0" w:line="360" w:lineRule="auto"/>
        <w:jc w:val="both"/>
        <w:rPr>
          <w:rFonts w:asciiTheme="majorHAnsi" w:eastAsia="Cambria" w:hAnsiTheme="majorHAnsi" w:cs="Cambria"/>
          <w:b/>
          <w:color w:val="auto"/>
        </w:rPr>
      </w:pPr>
    </w:p>
    <w:p w14:paraId="3DDF46D2" w14:textId="77777777" w:rsidR="00EA1A65" w:rsidRPr="00F17889" w:rsidRDefault="00EA1A65" w:rsidP="00EA1A65">
      <w:pPr>
        <w:pStyle w:val="Heading1"/>
        <w:spacing w:before="0"/>
        <w:rPr>
          <w:rFonts w:eastAsia="Cambria"/>
        </w:rPr>
      </w:pPr>
    </w:p>
    <w:p w14:paraId="39ACC021" w14:textId="77777777" w:rsidR="00EA1A65" w:rsidRPr="00F17889" w:rsidRDefault="00EA1A65" w:rsidP="00EA1A65">
      <w:pPr>
        <w:spacing w:after="0"/>
        <w:rPr>
          <w:rFonts w:asciiTheme="majorHAnsi" w:hAnsiTheme="majorHAnsi"/>
        </w:rPr>
      </w:pPr>
    </w:p>
    <w:p w14:paraId="335383A9" w14:textId="77777777" w:rsidR="00EA1A65" w:rsidRPr="00F17889" w:rsidRDefault="00EA1A65" w:rsidP="00EA1A65">
      <w:pPr>
        <w:pStyle w:val="Heading1"/>
        <w:spacing w:before="0"/>
        <w:rPr>
          <w:rFonts w:eastAsia="Cambria"/>
        </w:rPr>
      </w:pPr>
    </w:p>
    <w:p w14:paraId="25EEC3C9" w14:textId="77777777" w:rsidR="00EA1A65" w:rsidRPr="00F17889" w:rsidRDefault="00EA1A65" w:rsidP="00EA1A65">
      <w:pPr>
        <w:spacing w:after="0"/>
        <w:rPr>
          <w:rFonts w:asciiTheme="majorHAnsi" w:hAnsiTheme="majorHAnsi"/>
        </w:rPr>
      </w:pPr>
    </w:p>
    <w:p w14:paraId="53D9C43E" w14:textId="77777777" w:rsidR="00EA1A65" w:rsidRPr="00F17889" w:rsidRDefault="00EA1A65" w:rsidP="00EA1A65">
      <w:pPr>
        <w:pStyle w:val="Heading1"/>
        <w:spacing w:before="0"/>
        <w:rPr>
          <w:rFonts w:eastAsia="Cambria"/>
        </w:rPr>
      </w:pPr>
    </w:p>
    <w:p w14:paraId="644A70A3" w14:textId="77777777" w:rsidR="00EA1A65" w:rsidRPr="00F17889" w:rsidRDefault="00EA1A65" w:rsidP="00EA1A65">
      <w:pPr>
        <w:spacing w:after="0"/>
        <w:rPr>
          <w:rFonts w:asciiTheme="majorHAnsi" w:hAnsiTheme="majorHAnsi"/>
        </w:rPr>
      </w:pPr>
    </w:p>
    <w:p w14:paraId="16D00F8F" w14:textId="77777777" w:rsidR="00EA1A65" w:rsidRPr="00F17889" w:rsidRDefault="00EA1A65" w:rsidP="00EA1A65">
      <w:pPr>
        <w:spacing w:after="0"/>
        <w:rPr>
          <w:rFonts w:asciiTheme="majorHAnsi" w:hAnsiTheme="majorHAnsi"/>
        </w:rPr>
      </w:pPr>
    </w:p>
    <w:p w14:paraId="46F19B78" w14:textId="77777777" w:rsidR="00EA1A65" w:rsidRPr="00F17889" w:rsidRDefault="00EA1A65" w:rsidP="00161374">
      <w:pPr>
        <w:pStyle w:val="Heading1"/>
        <w:spacing w:before="0" w:line="240" w:lineRule="auto"/>
        <w:rPr>
          <w:rFonts w:eastAsia="Cambria"/>
        </w:rPr>
      </w:pPr>
    </w:p>
    <w:p w14:paraId="3DE61F1D" w14:textId="77777777" w:rsidR="00EA1A65" w:rsidRPr="00F17889" w:rsidRDefault="00EA1A65" w:rsidP="00161374">
      <w:pPr>
        <w:spacing w:after="0" w:line="240" w:lineRule="auto"/>
        <w:rPr>
          <w:rFonts w:asciiTheme="majorHAnsi" w:hAnsiTheme="majorHAnsi"/>
        </w:rPr>
      </w:pPr>
    </w:p>
    <w:p w14:paraId="4044712E" w14:textId="77777777" w:rsidR="004A6CC6" w:rsidRPr="00F17889" w:rsidRDefault="004A6CC6" w:rsidP="00161374">
      <w:pPr>
        <w:spacing w:after="0" w:line="240" w:lineRule="auto"/>
        <w:rPr>
          <w:rFonts w:asciiTheme="majorHAnsi" w:hAnsiTheme="majorHAnsi"/>
        </w:rPr>
      </w:pPr>
    </w:p>
    <w:p w14:paraId="1CB6BCCB" w14:textId="77777777" w:rsidR="00161374" w:rsidRPr="00F17889" w:rsidRDefault="00161374" w:rsidP="00161374">
      <w:pPr>
        <w:pStyle w:val="Heading1"/>
        <w:spacing w:before="0" w:line="240" w:lineRule="auto"/>
        <w:rPr>
          <w:rFonts w:eastAsia="Cambria"/>
          <w:color w:val="1F497D" w:themeColor="text2"/>
        </w:rPr>
      </w:pPr>
    </w:p>
    <w:p w14:paraId="29756B60" w14:textId="77777777" w:rsidR="00161374" w:rsidRPr="00F17889" w:rsidRDefault="00161374" w:rsidP="00161374">
      <w:pPr>
        <w:rPr>
          <w:rFonts w:asciiTheme="majorHAnsi" w:hAnsiTheme="majorHAnsi"/>
        </w:rPr>
      </w:pPr>
    </w:p>
    <w:p w14:paraId="18A4FB1F" w14:textId="77777777" w:rsidR="00161374" w:rsidRPr="00F17889" w:rsidRDefault="00161374" w:rsidP="00EA1A65">
      <w:pPr>
        <w:pStyle w:val="Heading1"/>
        <w:spacing w:before="0"/>
        <w:rPr>
          <w:rFonts w:eastAsia="Cambria"/>
          <w:color w:val="1F497D" w:themeColor="text2"/>
        </w:rPr>
      </w:pPr>
    </w:p>
    <w:p w14:paraId="0C42A56A" w14:textId="77777777" w:rsidR="00161374" w:rsidRPr="00F17889" w:rsidRDefault="00161374" w:rsidP="00161374">
      <w:pPr>
        <w:rPr>
          <w:rFonts w:asciiTheme="majorHAnsi" w:hAnsiTheme="majorHAnsi"/>
        </w:rPr>
      </w:pPr>
    </w:p>
    <w:p w14:paraId="73D07C1E" w14:textId="77777777" w:rsidR="00EA1A65" w:rsidRPr="00F17889" w:rsidRDefault="00EA1A65" w:rsidP="00EA1A65">
      <w:pPr>
        <w:pStyle w:val="Heading1"/>
        <w:spacing w:before="0"/>
        <w:rPr>
          <w:color w:val="1F497D" w:themeColor="text2"/>
        </w:rPr>
      </w:pPr>
      <w:bookmarkStart w:id="31" w:name="_Toc451416687"/>
      <w:r w:rsidRPr="00F17889">
        <w:rPr>
          <w:rFonts w:eastAsia="Cambria"/>
          <w:color w:val="1F497D" w:themeColor="text2"/>
        </w:rPr>
        <w:lastRenderedPageBreak/>
        <w:t>References</w:t>
      </w:r>
      <w:bookmarkEnd w:id="31"/>
    </w:p>
    <w:p w14:paraId="203675F9" w14:textId="77777777" w:rsidR="000D4815" w:rsidRPr="00F17889" w:rsidRDefault="000D4815" w:rsidP="00EA1A65">
      <w:pPr>
        <w:pStyle w:val="Normal1"/>
        <w:spacing w:after="0" w:line="360" w:lineRule="auto"/>
        <w:rPr>
          <w:rFonts w:asciiTheme="majorHAnsi" w:hAnsiTheme="majorHAnsi"/>
          <w:color w:val="auto"/>
        </w:rPr>
      </w:pPr>
    </w:p>
    <w:p w14:paraId="64589AA9" w14:textId="77777777" w:rsidR="00436EAE" w:rsidRPr="00F17889" w:rsidRDefault="00436EAE" w:rsidP="00436EAE">
      <w:pPr>
        <w:pStyle w:val="Normal1"/>
        <w:spacing w:after="0" w:line="240" w:lineRule="auto"/>
        <w:ind w:left="720" w:hanging="720"/>
        <w:rPr>
          <w:rFonts w:asciiTheme="majorHAnsi" w:eastAsia="Cambria" w:hAnsiTheme="majorHAnsi" w:cs="Cambria"/>
          <w:b/>
          <w:color w:val="auto"/>
        </w:rPr>
      </w:pPr>
      <w:r w:rsidRPr="00F17889">
        <w:rPr>
          <w:rFonts w:asciiTheme="majorHAnsi" w:eastAsia="Cambria" w:hAnsiTheme="majorHAnsi" w:cs="Cambria"/>
          <w:b/>
          <w:color w:val="auto"/>
        </w:rPr>
        <w:t xml:space="preserve">David Stage (2009): </w:t>
      </w:r>
      <w:r w:rsidRPr="00F17889">
        <w:rPr>
          <w:rFonts w:asciiTheme="majorHAnsi" w:eastAsia="Cambria" w:hAnsiTheme="majorHAnsi" w:cs="Cambria"/>
          <w:color w:val="auto"/>
          <w:u w:val="single"/>
        </w:rPr>
        <w:t>Authority and Authoritative Data: A Clarification of Terms and Concepts</w:t>
      </w:r>
      <w:r w:rsidRPr="00F17889">
        <w:rPr>
          <w:rFonts w:asciiTheme="majorHAnsi" w:eastAsia="Cambria" w:hAnsiTheme="majorHAnsi" w:cs="Cambria"/>
          <w:color w:val="auto"/>
        </w:rPr>
        <w:t>: www.iaao.org/uploads/Stage.pdf [Accessed February 02, 2016]</w:t>
      </w:r>
    </w:p>
    <w:p w14:paraId="363230FE" w14:textId="77777777" w:rsidR="00436EAE" w:rsidRPr="00F17889" w:rsidRDefault="00436EAE" w:rsidP="00436EAE">
      <w:pPr>
        <w:pStyle w:val="Normal1"/>
        <w:spacing w:after="0" w:line="240" w:lineRule="auto"/>
        <w:ind w:left="720" w:hanging="720"/>
        <w:rPr>
          <w:rFonts w:asciiTheme="majorHAnsi" w:eastAsia="Cambria" w:hAnsiTheme="majorHAnsi" w:cs="Cambria"/>
          <w:b/>
          <w:color w:val="auto"/>
        </w:rPr>
      </w:pPr>
    </w:p>
    <w:p w14:paraId="3E8E53D2" w14:textId="77777777" w:rsidR="00436EAE" w:rsidRPr="00F17889" w:rsidRDefault="00436EAE" w:rsidP="00436EAE">
      <w:pPr>
        <w:pStyle w:val="Normal1"/>
        <w:spacing w:after="0" w:line="240" w:lineRule="auto"/>
        <w:ind w:left="720" w:hanging="720"/>
        <w:rPr>
          <w:rFonts w:asciiTheme="majorHAnsi" w:hAnsiTheme="majorHAnsi"/>
        </w:rPr>
      </w:pPr>
      <w:r w:rsidRPr="00F17889">
        <w:rPr>
          <w:rFonts w:asciiTheme="majorHAnsi" w:eastAsia="Cambria" w:hAnsiTheme="majorHAnsi" w:cs="Cambria"/>
          <w:b/>
          <w:color w:val="auto"/>
        </w:rPr>
        <w:t xml:space="preserve">United Nations (2004): </w:t>
      </w:r>
      <w:r w:rsidRPr="00F17889">
        <w:rPr>
          <w:rFonts w:asciiTheme="majorHAnsi" w:hAnsiTheme="majorHAnsi"/>
          <w:u w:val="single"/>
        </w:rPr>
        <w:t xml:space="preserve">International cooperation on humanitarian assistance in the field of natural disasters, from relief to development: General Assembly Resolution </w:t>
      </w:r>
      <w:r w:rsidRPr="00F17889">
        <w:rPr>
          <w:rFonts w:asciiTheme="majorHAnsi" w:hAnsiTheme="majorHAnsi"/>
        </w:rPr>
        <w:t>A/RES/69/243: http://www.un.org/en/ga/search/view_doc.asp?symbol=A/RES/69/243 [Accessed April 3, 2016]</w:t>
      </w:r>
    </w:p>
    <w:p w14:paraId="75326711" w14:textId="77777777" w:rsidR="00436EAE" w:rsidRPr="00F17889" w:rsidRDefault="00436EAE" w:rsidP="00436EAE">
      <w:pPr>
        <w:pStyle w:val="Normal1"/>
        <w:spacing w:after="0" w:line="240" w:lineRule="auto"/>
        <w:ind w:left="720" w:hanging="720"/>
        <w:rPr>
          <w:rFonts w:asciiTheme="majorHAnsi" w:eastAsia="Cambria" w:hAnsiTheme="majorHAnsi" w:cs="Cambria"/>
          <w:b/>
          <w:color w:val="auto"/>
        </w:rPr>
      </w:pPr>
    </w:p>
    <w:p w14:paraId="29A8F7D4" w14:textId="77777777" w:rsidR="00436EAE" w:rsidRPr="00F17889" w:rsidRDefault="00436EAE" w:rsidP="00436EAE">
      <w:pPr>
        <w:pStyle w:val="Normal1"/>
        <w:spacing w:after="0" w:line="240" w:lineRule="auto"/>
        <w:rPr>
          <w:rFonts w:asciiTheme="majorHAnsi" w:hAnsiTheme="majorHAnsi"/>
          <w:color w:val="auto"/>
        </w:rPr>
      </w:pPr>
      <w:r w:rsidRPr="00F17889">
        <w:rPr>
          <w:rFonts w:asciiTheme="majorHAnsi" w:eastAsia="Cambria" w:hAnsiTheme="majorHAnsi" w:cs="Cambria"/>
          <w:b/>
          <w:color w:val="auto"/>
        </w:rPr>
        <w:t>United Nations (2015)</w:t>
      </w:r>
      <w:r w:rsidRPr="00F17889">
        <w:rPr>
          <w:rFonts w:asciiTheme="majorHAnsi" w:eastAsia="Cambria" w:hAnsiTheme="majorHAnsi" w:cs="Cambria"/>
          <w:color w:val="auto"/>
        </w:rPr>
        <w:t xml:space="preserve">: </w:t>
      </w:r>
      <w:r w:rsidRPr="00F17889">
        <w:rPr>
          <w:rFonts w:asciiTheme="majorHAnsi" w:eastAsia="Cambria" w:hAnsiTheme="majorHAnsi" w:cs="Cambria"/>
          <w:color w:val="auto"/>
          <w:u w:val="single"/>
        </w:rPr>
        <w:t>Sendai Framework for Disaster Risk Reduction 2015-2030</w:t>
      </w:r>
      <w:r w:rsidRPr="00F17889">
        <w:rPr>
          <w:rFonts w:asciiTheme="majorHAnsi" w:eastAsia="Cambria" w:hAnsiTheme="majorHAnsi" w:cs="Cambria"/>
          <w:color w:val="auto"/>
        </w:rPr>
        <w:t xml:space="preserve">: </w:t>
      </w:r>
    </w:p>
    <w:p w14:paraId="52385535" w14:textId="77777777" w:rsidR="00436EAE" w:rsidRPr="00F17889" w:rsidRDefault="00436EAE" w:rsidP="00436EAE">
      <w:pPr>
        <w:pStyle w:val="Normal1"/>
        <w:spacing w:after="0" w:line="240" w:lineRule="auto"/>
        <w:ind w:left="720"/>
        <w:rPr>
          <w:rFonts w:asciiTheme="majorHAnsi" w:hAnsiTheme="majorHAnsi"/>
          <w:color w:val="auto"/>
        </w:rPr>
      </w:pPr>
      <w:r w:rsidRPr="00F17889">
        <w:rPr>
          <w:rFonts w:asciiTheme="majorHAnsi" w:eastAsia="Cambria" w:hAnsiTheme="majorHAnsi" w:cs="Cambria"/>
          <w:color w:val="auto"/>
        </w:rPr>
        <w:t>http://www.wcdrr.org/uploads/Sendai_Framework_for_Disaster_Risk_Reduction_2015-2030.pdf [Accessed July 15, 2015]</w:t>
      </w:r>
    </w:p>
    <w:p w14:paraId="5629C03F" w14:textId="77777777" w:rsidR="00436EAE" w:rsidRPr="00F17889" w:rsidRDefault="00436EAE" w:rsidP="00436EAE">
      <w:pPr>
        <w:pStyle w:val="Normal1"/>
        <w:spacing w:after="0" w:line="240" w:lineRule="auto"/>
        <w:ind w:left="720" w:hanging="720"/>
        <w:rPr>
          <w:rFonts w:asciiTheme="majorHAnsi" w:eastAsia="Cambria" w:hAnsiTheme="majorHAnsi" w:cs="Cambria"/>
          <w:b/>
          <w:color w:val="auto"/>
        </w:rPr>
      </w:pPr>
    </w:p>
    <w:p w14:paraId="1AC1239B" w14:textId="77777777" w:rsidR="000D4815" w:rsidRPr="00F17889" w:rsidRDefault="000D4815" w:rsidP="00436EAE">
      <w:pPr>
        <w:pStyle w:val="Normal1"/>
        <w:spacing w:after="0" w:line="240" w:lineRule="auto"/>
        <w:ind w:left="720" w:hanging="720"/>
        <w:rPr>
          <w:rFonts w:asciiTheme="majorHAnsi" w:eastAsia="Cambria" w:hAnsiTheme="majorHAnsi" w:cs="Cambria"/>
          <w:bCs/>
          <w:color w:val="auto"/>
        </w:rPr>
      </w:pPr>
      <w:r w:rsidRPr="00F17889">
        <w:rPr>
          <w:rFonts w:asciiTheme="majorHAnsi" w:eastAsia="Cambria" w:hAnsiTheme="majorHAnsi" w:cs="Cambria"/>
          <w:b/>
          <w:color w:val="auto"/>
        </w:rPr>
        <w:t xml:space="preserve">UN-GGIM (2015): </w:t>
      </w:r>
      <w:r w:rsidRPr="00F17889">
        <w:rPr>
          <w:rFonts w:asciiTheme="majorHAnsi" w:eastAsia="Cambria" w:hAnsiTheme="majorHAnsi" w:cs="Cambria"/>
          <w:bCs/>
          <w:color w:val="auto"/>
          <w:u w:val="single"/>
        </w:rPr>
        <w:t>Improving Geospatial Information Policy, Processes and Services to support Emergency Responses - Fact Finding Analysis and Proposed Strategic Framework (Final Report)</w:t>
      </w:r>
      <w:r w:rsidRPr="00F17889">
        <w:rPr>
          <w:rFonts w:asciiTheme="majorHAnsi" w:eastAsia="Cambria" w:hAnsiTheme="majorHAnsi" w:cs="Cambria"/>
          <w:bCs/>
          <w:color w:val="auto"/>
        </w:rPr>
        <w:t>: http://ggim.un.org/docs/20151215%20Final%20UN-GGIM%20Report%20on%20Emergency%20Response.pdf [Accessed April 03, 2016]</w:t>
      </w:r>
    </w:p>
    <w:p w14:paraId="7E7FA84D" w14:textId="77777777" w:rsidR="000D4815" w:rsidRPr="00F17889" w:rsidRDefault="000D4815" w:rsidP="00436EAE">
      <w:pPr>
        <w:pStyle w:val="Normal1"/>
        <w:spacing w:after="0" w:line="240" w:lineRule="auto"/>
        <w:ind w:left="720" w:hanging="720"/>
        <w:rPr>
          <w:rFonts w:asciiTheme="majorHAnsi" w:eastAsia="Cambria" w:hAnsiTheme="majorHAnsi" w:cs="Cambria"/>
          <w:b/>
          <w:color w:val="auto"/>
        </w:rPr>
      </w:pPr>
    </w:p>
    <w:p w14:paraId="02689E9E" w14:textId="77777777" w:rsidR="000D4815" w:rsidRPr="00F17889" w:rsidRDefault="000D4815" w:rsidP="00436EAE">
      <w:pPr>
        <w:pStyle w:val="Normal1"/>
        <w:spacing w:after="0" w:line="240" w:lineRule="auto"/>
        <w:ind w:left="720" w:hanging="720"/>
        <w:rPr>
          <w:rFonts w:asciiTheme="majorHAnsi" w:eastAsia="Cambria" w:hAnsiTheme="majorHAnsi" w:cs="Cambria"/>
          <w:b/>
          <w:color w:val="auto"/>
        </w:rPr>
      </w:pPr>
      <w:r w:rsidRPr="00F17889">
        <w:rPr>
          <w:rFonts w:asciiTheme="majorHAnsi" w:eastAsia="Cambria" w:hAnsiTheme="majorHAnsi" w:cs="Cambria"/>
          <w:b/>
          <w:color w:val="auto"/>
        </w:rPr>
        <w:t xml:space="preserve">UN-GGIM (2016): </w:t>
      </w:r>
      <w:r w:rsidRPr="00F17889">
        <w:rPr>
          <w:rFonts w:asciiTheme="majorHAnsi" w:eastAsia="Cambria" w:hAnsiTheme="majorHAnsi" w:cs="Cambria"/>
          <w:bCs/>
          <w:color w:val="auto"/>
          <w:u w:val="single"/>
        </w:rPr>
        <w:t>Review of Frameworks, Rules, Legislation, and Policies on geospatial information and services for disasters</w:t>
      </w:r>
      <w:r w:rsidRPr="00F17889">
        <w:rPr>
          <w:rFonts w:asciiTheme="majorHAnsi" w:eastAsia="Cambria" w:hAnsiTheme="majorHAnsi" w:cs="Cambria"/>
          <w:bCs/>
          <w:color w:val="auto"/>
        </w:rPr>
        <w:t xml:space="preserve"> (under publication)</w:t>
      </w:r>
    </w:p>
    <w:p w14:paraId="0299C4A1" w14:textId="77777777" w:rsidR="000D4815" w:rsidRPr="00F17889" w:rsidRDefault="000D4815" w:rsidP="00436EAE">
      <w:pPr>
        <w:pStyle w:val="Normal1"/>
        <w:spacing w:after="0" w:line="240" w:lineRule="auto"/>
        <w:rPr>
          <w:rFonts w:asciiTheme="majorHAnsi" w:eastAsia="Cambria" w:hAnsiTheme="majorHAnsi" w:cs="Cambria"/>
          <w:b/>
          <w:color w:val="auto"/>
        </w:rPr>
      </w:pPr>
    </w:p>
    <w:p w14:paraId="601914ED" w14:textId="77777777" w:rsidR="000D4815" w:rsidRPr="00F17889" w:rsidRDefault="000D4815" w:rsidP="00436EAE">
      <w:pPr>
        <w:pStyle w:val="Normal1"/>
        <w:spacing w:after="0" w:line="240" w:lineRule="auto"/>
        <w:rPr>
          <w:rFonts w:asciiTheme="majorHAnsi" w:hAnsiTheme="majorHAnsi"/>
          <w:color w:val="auto"/>
          <w:u w:val="single"/>
        </w:rPr>
      </w:pPr>
      <w:r w:rsidRPr="00F17889">
        <w:rPr>
          <w:rFonts w:asciiTheme="majorHAnsi" w:eastAsia="Cambria" w:hAnsiTheme="majorHAnsi" w:cs="Cambria"/>
          <w:b/>
          <w:color w:val="auto"/>
        </w:rPr>
        <w:t>UN ISDR (2015)</w:t>
      </w:r>
      <w:r w:rsidRPr="00F17889">
        <w:rPr>
          <w:rFonts w:asciiTheme="majorHAnsi" w:eastAsia="Cambria" w:hAnsiTheme="majorHAnsi" w:cs="Cambria"/>
          <w:color w:val="auto"/>
        </w:rPr>
        <w:t xml:space="preserve">: </w:t>
      </w:r>
      <w:r w:rsidRPr="00F17889">
        <w:rPr>
          <w:rFonts w:asciiTheme="majorHAnsi" w:eastAsia="Cambria" w:hAnsiTheme="majorHAnsi" w:cs="Cambria"/>
          <w:color w:val="auto"/>
          <w:u w:val="single"/>
        </w:rPr>
        <w:t xml:space="preserve">Global Assessment Report on Disaster Risk Reduction 2015; Making </w:t>
      </w:r>
    </w:p>
    <w:p w14:paraId="3D44C107" w14:textId="77777777" w:rsidR="000D4815" w:rsidRPr="00F17889" w:rsidRDefault="000D4815" w:rsidP="00436EAE">
      <w:pPr>
        <w:pStyle w:val="Normal1"/>
        <w:spacing w:after="0" w:line="240" w:lineRule="auto"/>
        <w:ind w:left="720"/>
        <w:rPr>
          <w:rFonts w:asciiTheme="majorHAnsi" w:eastAsia="Cambria" w:hAnsiTheme="majorHAnsi" w:cs="Cambria"/>
          <w:color w:val="auto"/>
        </w:rPr>
      </w:pPr>
      <w:r w:rsidRPr="00F17889">
        <w:rPr>
          <w:rFonts w:asciiTheme="majorHAnsi" w:eastAsia="Cambria" w:hAnsiTheme="majorHAnsi" w:cs="Cambria"/>
          <w:color w:val="auto"/>
          <w:u w:val="single"/>
        </w:rPr>
        <w:t>Development Sustainable: The Future of Disaster Risk Management</w:t>
      </w:r>
      <w:r w:rsidRPr="00F17889">
        <w:rPr>
          <w:rFonts w:asciiTheme="majorHAnsi" w:eastAsia="Cambria" w:hAnsiTheme="majorHAnsi" w:cs="Cambria"/>
          <w:color w:val="auto"/>
        </w:rPr>
        <w:t xml:space="preserve">: http://www.preventionweb.net/english/hyogo/gar/2015/en/gar-pdf/GAR2015_EN.pdf [Accessed July 15, 2015] </w:t>
      </w:r>
    </w:p>
    <w:p w14:paraId="11AE0230" w14:textId="77777777" w:rsidR="000D4815" w:rsidRPr="00F17889" w:rsidRDefault="000D4815" w:rsidP="00436EAE">
      <w:pPr>
        <w:pStyle w:val="Normal1"/>
        <w:spacing w:after="0" w:line="240" w:lineRule="auto"/>
        <w:rPr>
          <w:rFonts w:asciiTheme="majorHAnsi" w:eastAsia="Cambria" w:hAnsiTheme="majorHAnsi" w:cs="Cambria"/>
          <w:color w:val="auto"/>
        </w:rPr>
      </w:pPr>
    </w:p>
    <w:p w14:paraId="5B969A57" w14:textId="77777777" w:rsidR="000D4815" w:rsidRPr="00F17889" w:rsidRDefault="000D4815" w:rsidP="00436EAE">
      <w:pPr>
        <w:pStyle w:val="Normal1"/>
        <w:spacing w:after="0" w:line="240" w:lineRule="auto"/>
        <w:rPr>
          <w:rFonts w:asciiTheme="majorHAnsi" w:eastAsia="Cambria" w:hAnsiTheme="majorHAnsi" w:cs="Cambria"/>
          <w:color w:val="auto"/>
        </w:rPr>
      </w:pPr>
      <w:r w:rsidRPr="00F17889">
        <w:rPr>
          <w:rFonts w:asciiTheme="majorHAnsi" w:eastAsia="Cambria" w:hAnsiTheme="majorHAnsi" w:cs="Cambria"/>
          <w:b/>
          <w:color w:val="auto"/>
        </w:rPr>
        <w:t>UN OCHA (2011)</w:t>
      </w:r>
      <w:r w:rsidRPr="00F17889">
        <w:rPr>
          <w:rFonts w:asciiTheme="majorHAnsi" w:eastAsia="Cambria" w:hAnsiTheme="majorHAnsi" w:cs="Cambria"/>
          <w:color w:val="auto"/>
        </w:rPr>
        <w:t xml:space="preserve">: </w:t>
      </w:r>
      <w:r w:rsidRPr="00F17889">
        <w:rPr>
          <w:rFonts w:asciiTheme="majorHAnsi" w:eastAsia="Cambria" w:hAnsiTheme="majorHAnsi" w:cs="Cambria"/>
          <w:color w:val="auto"/>
          <w:u w:val="single"/>
        </w:rPr>
        <w:t>Humanitarian Profile for Uganda 2011</w:t>
      </w:r>
      <w:r w:rsidRPr="00F17889">
        <w:rPr>
          <w:rFonts w:asciiTheme="majorHAnsi" w:eastAsia="Cambria" w:hAnsiTheme="majorHAnsi" w:cs="Cambria"/>
          <w:color w:val="auto"/>
        </w:rPr>
        <w:t xml:space="preserve">: </w:t>
      </w:r>
    </w:p>
    <w:p w14:paraId="3BABF092" w14:textId="77777777" w:rsidR="000D4815" w:rsidRPr="00F17889" w:rsidRDefault="000D4815" w:rsidP="00436EAE">
      <w:pPr>
        <w:pStyle w:val="Normal1"/>
        <w:spacing w:after="0" w:line="240" w:lineRule="auto"/>
        <w:ind w:left="720"/>
        <w:rPr>
          <w:rFonts w:asciiTheme="majorHAnsi" w:hAnsiTheme="majorHAnsi"/>
          <w:color w:val="auto"/>
        </w:rPr>
      </w:pPr>
      <w:r w:rsidRPr="00F17889">
        <w:rPr>
          <w:rFonts w:asciiTheme="majorHAnsi" w:eastAsia="Cambria" w:hAnsiTheme="majorHAnsi" w:cs="Cambria"/>
          <w:color w:val="auto"/>
        </w:rPr>
        <w:t>http://www.unocha.org/cap/appeals/humanitarian-profile-uganda-2011 [Accessed July 15, 2015]</w:t>
      </w:r>
    </w:p>
    <w:p w14:paraId="4E38D945" w14:textId="77777777" w:rsidR="000D4815" w:rsidRPr="00F17889" w:rsidRDefault="000D4815" w:rsidP="000D4815">
      <w:pPr>
        <w:jc w:val="center"/>
        <w:rPr>
          <w:rFonts w:asciiTheme="majorHAnsi" w:hAnsiTheme="majorHAnsi"/>
        </w:rPr>
      </w:pPr>
    </w:p>
    <w:p w14:paraId="75F409CC" w14:textId="77777777" w:rsidR="000D4815" w:rsidRPr="00F17889" w:rsidRDefault="000D4815" w:rsidP="000D4815">
      <w:pPr>
        <w:rPr>
          <w:rFonts w:asciiTheme="majorHAnsi" w:hAnsiTheme="majorHAnsi"/>
        </w:rPr>
        <w:sectPr w:rsidR="000D4815" w:rsidRPr="00F17889" w:rsidSect="00227FB8">
          <w:footerReference w:type="default" r:id="rId11"/>
          <w:pgSz w:w="11907" w:h="16839" w:code="9"/>
          <w:pgMar w:top="1440" w:right="1440" w:bottom="1440" w:left="1440" w:header="720" w:footer="720" w:gutter="0"/>
          <w:cols w:space="720"/>
          <w:titlePg/>
          <w:docGrid w:linePitch="360"/>
        </w:sectPr>
      </w:pPr>
    </w:p>
    <w:p w14:paraId="2E28E03B" w14:textId="77777777" w:rsidR="000D4815" w:rsidRPr="00F17889" w:rsidRDefault="000D4815" w:rsidP="000D4815">
      <w:pPr>
        <w:spacing w:after="0" w:line="240" w:lineRule="auto"/>
        <w:jc w:val="center"/>
        <w:rPr>
          <w:rFonts w:asciiTheme="majorHAnsi" w:hAnsiTheme="majorHAnsi"/>
          <w:b/>
          <w:color w:val="1F497D" w:themeColor="text2"/>
          <w:sz w:val="28"/>
          <w:szCs w:val="28"/>
        </w:rPr>
      </w:pPr>
      <w:r w:rsidRPr="00F17889">
        <w:rPr>
          <w:rFonts w:asciiTheme="majorHAnsi" w:hAnsiTheme="majorHAnsi"/>
          <w:b/>
          <w:color w:val="1F497D" w:themeColor="text2"/>
          <w:sz w:val="28"/>
          <w:szCs w:val="28"/>
        </w:rPr>
        <w:lastRenderedPageBreak/>
        <w:t>Strategic Framework on Geospatial Information and Services for Disasters</w:t>
      </w:r>
    </w:p>
    <w:p w14:paraId="712EFA7E" w14:textId="77777777" w:rsidR="000D4815" w:rsidRPr="00F17889" w:rsidRDefault="000D4815" w:rsidP="000D4815">
      <w:pPr>
        <w:spacing w:after="0" w:line="240" w:lineRule="auto"/>
        <w:jc w:val="center"/>
        <w:rPr>
          <w:rFonts w:asciiTheme="majorHAnsi" w:hAnsiTheme="majorHAnsi"/>
          <w:sz w:val="24"/>
          <w:szCs w:val="24"/>
        </w:rPr>
      </w:pPr>
      <w:r w:rsidRPr="00F17889">
        <w:rPr>
          <w:rFonts w:asciiTheme="majorHAnsi" w:hAnsiTheme="majorHAnsi"/>
          <w:sz w:val="24"/>
          <w:szCs w:val="24"/>
        </w:rPr>
        <w:t>2016 - 2030</w:t>
      </w:r>
    </w:p>
    <w:p w14:paraId="324CA36B" w14:textId="77777777" w:rsidR="000D4815" w:rsidRPr="00F17889" w:rsidRDefault="000D4815" w:rsidP="000D4815">
      <w:pPr>
        <w:spacing w:after="0" w:line="240" w:lineRule="auto"/>
        <w:jc w:val="center"/>
        <w:rPr>
          <w:rFonts w:asciiTheme="majorHAnsi" w:hAnsi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14175"/>
      </w:tblGrid>
      <w:tr w:rsidR="000D4815" w:rsidRPr="00F17889" w14:paraId="6BAFC411" w14:textId="77777777" w:rsidTr="00B332DA">
        <w:tc>
          <w:tcPr>
            <w:tcW w:w="14175" w:type="dxa"/>
            <w:shd w:val="clear" w:color="auto" w:fill="B6DDE8" w:themeFill="accent5" w:themeFillTint="66"/>
          </w:tcPr>
          <w:p w14:paraId="41260C39" w14:textId="77777777" w:rsidR="000D4815" w:rsidRPr="00F17889" w:rsidRDefault="00B332DA" w:rsidP="00227FB8">
            <w:pPr>
              <w:jc w:val="center"/>
              <w:rPr>
                <w:rFonts w:asciiTheme="majorHAnsi" w:hAnsiTheme="majorHAnsi"/>
                <w:sz w:val="28"/>
                <w:szCs w:val="28"/>
              </w:rPr>
            </w:pPr>
            <w:r w:rsidRPr="00F17889">
              <w:rPr>
                <w:rFonts w:asciiTheme="majorHAnsi" w:hAnsiTheme="majorHAnsi"/>
                <w:sz w:val="28"/>
                <w:szCs w:val="28"/>
              </w:rPr>
              <w:t>Scope and P</w:t>
            </w:r>
            <w:r w:rsidR="000D4815" w:rsidRPr="00F17889">
              <w:rPr>
                <w:rFonts w:asciiTheme="majorHAnsi" w:hAnsiTheme="majorHAnsi"/>
                <w:sz w:val="28"/>
                <w:szCs w:val="28"/>
              </w:rPr>
              <w:t>urpose</w:t>
            </w:r>
          </w:p>
        </w:tc>
      </w:tr>
    </w:tbl>
    <w:p w14:paraId="5101A674" w14:textId="61E53108" w:rsidR="000D4815" w:rsidRPr="00F17889" w:rsidRDefault="000640C2" w:rsidP="00B332DA">
      <w:pPr>
        <w:autoSpaceDE w:val="0"/>
        <w:autoSpaceDN w:val="0"/>
        <w:adjustRightInd w:val="0"/>
        <w:spacing w:after="0" w:line="240" w:lineRule="auto"/>
        <w:jc w:val="center"/>
        <w:rPr>
          <w:rFonts w:asciiTheme="majorHAnsi" w:hAnsiTheme="majorHAnsi"/>
          <w:sz w:val="18"/>
          <w:szCs w:val="18"/>
        </w:rPr>
      </w:pPr>
      <w:r w:rsidRPr="00F17889">
        <w:rPr>
          <w:rFonts w:asciiTheme="majorHAnsi" w:hAnsiTheme="majorHAnsi"/>
          <w:sz w:val="18"/>
          <w:szCs w:val="18"/>
        </w:rPr>
        <w:t>T</w:t>
      </w:r>
      <w:r w:rsidR="000D4815" w:rsidRPr="00F17889">
        <w:rPr>
          <w:rFonts w:asciiTheme="majorHAnsi" w:hAnsiTheme="majorHAnsi"/>
          <w:sz w:val="18"/>
          <w:szCs w:val="18"/>
        </w:rPr>
        <w:t xml:space="preserve">he </w:t>
      </w:r>
      <w:r w:rsidR="0006116A" w:rsidRPr="00F17889">
        <w:rPr>
          <w:rFonts w:asciiTheme="majorHAnsi" w:hAnsiTheme="majorHAnsi"/>
          <w:sz w:val="18"/>
          <w:szCs w:val="18"/>
        </w:rPr>
        <w:t>strategic framework</w:t>
      </w:r>
      <w:r w:rsidR="000D4815" w:rsidRPr="00F17889">
        <w:rPr>
          <w:rFonts w:asciiTheme="majorHAnsi" w:hAnsiTheme="majorHAnsi"/>
          <w:sz w:val="18"/>
          <w:szCs w:val="18"/>
        </w:rPr>
        <w:t xml:space="preserve"> aims to guide </w:t>
      </w:r>
      <w:r w:rsidR="00EC3DC7" w:rsidRPr="00F17889">
        <w:rPr>
          <w:rFonts w:asciiTheme="majorHAnsi" w:hAnsiTheme="majorHAnsi"/>
          <w:sz w:val="18"/>
          <w:szCs w:val="18"/>
        </w:rPr>
        <w:t xml:space="preserve">all stakeholders and partners in </w:t>
      </w:r>
      <w:r w:rsidR="000D4815" w:rsidRPr="00F17889">
        <w:rPr>
          <w:rFonts w:asciiTheme="majorHAnsi" w:hAnsiTheme="majorHAnsi"/>
          <w:sz w:val="18"/>
          <w:szCs w:val="18"/>
        </w:rPr>
        <w:t xml:space="preserve">the management of geospatial information and services </w:t>
      </w:r>
      <w:r w:rsidR="00EC3DC7" w:rsidRPr="00F17889">
        <w:rPr>
          <w:rFonts w:asciiTheme="majorHAnsi" w:hAnsiTheme="majorHAnsi"/>
          <w:sz w:val="18"/>
          <w:szCs w:val="18"/>
        </w:rPr>
        <w:t xml:space="preserve">in all phases </w:t>
      </w:r>
      <w:r w:rsidR="0006116A" w:rsidRPr="00F17889">
        <w:rPr>
          <w:rFonts w:asciiTheme="majorHAnsi" w:hAnsiTheme="majorHAnsi"/>
          <w:sz w:val="18"/>
          <w:szCs w:val="18"/>
        </w:rPr>
        <w:t xml:space="preserve">of </w:t>
      </w:r>
      <w:r w:rsidR="00653FEA">
        <w:rPr>
          <w:rFonts w:asciiTheme="majorHAnsi" w:hAnsiTheme="majorHAnsi"/>
          <w:sz w:val="18"/>
          <w:szCs w:val="18"/>
        </w:rPr>
        <w:t>d</w:t>
      </w:r>
      <w:r w:rsidR="00480FF1" w:rsidRPr="00F17889">
        <w:rPr>
          <w:rFonts w:asciiTheme="majorHAnsi" w:hAnsiTheme="majorHAnsi"/>
          <w:sz w:val="18"/>
          <w:szCs w:val="18"/>
        </w:rPr>
        <w:t xml:space="preserve">isaster </w:t>
      </w:r>
      <w:r w:rsidR="00653FEA">
        <w:rPr>
          <w:rFonts w:asciiTheme="majorHAnsi" w:hAnsiTheme="majorHAnsi"/>
          <w:sz w:val="18"/>
          <w:szCs w:val="18"/>
        </w:rPr>
        <w:t>r</w:t>
      </w:r>
      <w:r w:rsidR="00480FF1" w:rsidRPr="00F17889">
        <w:rPr>
          <w:rFonts w:asciiTheme="majorHAnsi" w:hAnsiTheme="majorHAnsi"/>
          <w:sz w:val="18"/>
          <w:szCs w:val="18"/>
        </w:rPr>
        <w:t xml:space="preserve">isk </w:t>
      </w:r>
      <w:r w:rsidR="00653FEA">
        <w:rPr>
          <w:rFonts w:asciiTheme="majorHAnsi" w:hAnsiTheme="majorHAnsi"/>
          <w:sz w:val="18"/>
          <w:szCs w:val="18"/>
        </w:rPr>
        <w:t>r</w:t>
      </w:r>
      <w:r w:rsidR="00480FF1" w:rsidRPr="00F17889">
        <w:rPr>
          <w:rFonts w:asciiTheme="majorHAnsi" w:hAnsiTheme="majorHAnsi"/>
          <w:sz w:val="18"/>
          <w:szCs w:val="18"/>
        </w:rPr>
        <w:t xml:space="preserve">eduction and </w:t>
      </w:r>
      <w:r w:rsidR="00653FEA">
        <w:rPr>
          <w:rFonts w:asciiTheme="majorHAnsi" w:hAnsiTheme="majorHAnsi"/>
          <w:sz w:val="18"/>
          <w:szCs w:val="18"/>
        </w:rPr>
        <w:t>m</w:t>
      </w:r>
      <w:r w:rsidR="00480FF1" w:rsidRPr="00F17889">
        <w:rPr>
          <w:rFonts w:asciiTheme="majorHAnsi" w:hAnsiTheme="majorHAnsi"/>
          <w:sz w:val="18"/>
          <w:szCs w:val="18"/>
        </w:rPr>
        <w:t>anagement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14175"/>
      </w:tblGrid>
      <w:tr w:rsidR="000D4815" w:rsidRPr="00F17889" w14:paraId="1D72F7BD" w14:textId="77777777" w:rsidTr="00B332DA">
        <w:tc>
          <w:tcPr>
            <w:tcW w:w="14175" w:type="dxa"/>
            <w:shd w:val="clear" w:color="auto" w:fill="B6DDE8" w:themeFill="accent5" w:themeFillTint="66"/>
          </w:tcPr>
          <w:p w14:paraId="475B87BB" w14:textId="77777777" w:rsidR="000D4815" w:rsidRPr="00F17889" w:rsidRDefault="00B332DA" w:rsidP="00227FB8">
            <w:pPr>
              <w:jc w:val="center"/>
              <w:rPr>
                <w:rFonts w:asciiTheme="majorHAnsi" w:hAnsiTheme="majorHAnsi"/>
                <w:sz w:val="28"/>
                <w:szCs w:val="28"/>
              </w:rPr>
            </w:pPr>
            <w:r w:rsidRPr="00F17889">
              <w:rPr>
                <w:rFonts w:asciiTheme="majorHAnsi" w:hAnsiTheme="majorHAnsi"/>
                <w:sz w:val="28"/>
                <w:szCs w:val="28"/>
              </w:rPr>
              <w:t>Expected O</w:t>
            </w:r>
            <w:r w:rsidR="000D4815" w:rsidRPr="00F17889">
              <w:rPr>
                <w:rFonts w:asciiTheme="majorHAnsi" w:hAnsiTheme="majorHAnsi"/>
                <w:sz w:val="28"/>
                <w:szCs w:val="28"/>
              </w:rPr>
              <w:t>utcome</w:t>
            </w:r>
          </w:p>
        </w:tc>
      </w:tr>
    </w:tbl>
    <w:p w14:paraId="5E96C93A" w14:textId="685FB87A" w:rsidR="000D4815" w:rsidRPr="00F17889" w:rsidRDefault="000D4815" w:rsidP="000D4815">
      <w:pPr>
        <w:spacing w:after="0" w:line="240" w:lineRule="auto"/>
        <w:jc w:val="center"/>
        <w:rPr>
          <w:rFonts w:asciiTheme="majorHAnsi" w:hAnsiTheme="majorHAnsi"/>
          <w:sz w:val="18"/>
          <w:szCs w:val="18"/>
        </w:rPr>
      </w:pPr>
      <w:r w:rsidRPr="00F17889">
        <w:rPr>
          <w:rFonts w:asciiTheme="majorHAnsi" w:hAnsiTheme="majorHAnsi"/>
          <w:sz w:val="18"/>
          <w:szCs w:val="18"/>
        </w:rPr>
        <w:t>The human</w:t>
      </w:r>
      <w:r w:rsidR="000640C2" w:rsidRPr="00F17889">
        <w:rPr>
          <w:rFonts w:asciiTheme="majorHAnsi" w:hAnsiTheme="majorHAnsi"/>
          <w:sz w:val="18"/>
          <w:szCs w:val="18"/>
        </w:rPr>
        <w:t>,</w:t>
      </w:r>
      <w:r w:rsidRPr="00F17889">
        <w:rPr>
          <w:rFonts w:asciiTheme="majorHAnsi" w:hAnsiTheme="majorHAnsi"/>
          <w:sz w:val="18"/>
          <w:szCs w:val="18"/>
        </w:rPr>
        <w:t xml:space="preserve"> economic</w:t>
      </w:r>
      <w:r w:rsidR="000640C2" w:rsidRPr="00F17889">
        <w:rPr>
          <w:rFonts w:asciiTheme="majorHAnsi" w:hAnsiTheme="majorHAnsi"/>
          <w:sz w:val="18"/>
          <w:szCs w:val="18"/>
        </w:rPr>
        <w:t>, and environmental</w:t>
      </w:r>
      <w:r w:rsidRPr="00F17889">
        <w:rPr>
          <w:rFonts w:asciiTheme="majorHAnsi" w:hAnsiTheme="majorHAnsi"/>
          <w:sz w:val="18"/>
          <w:szCs w:val="18"/>
        </w:rPr>
        <w:t xml:space="preserve"> risks and impacts of disasters are prevented </w:t>
      </w:r>
      <w:r w:rsidR="00653FEA">
        <w:rPr>
          <w:rFonts w:asciiTheme="majorHAnsi" w:hAnsiTheme="majorHAnsi"/>
          <w:sz w:val="18"/>
          <w:szCs w:val="18"/>
        </w:rPr>
        <w:t>or</w:t>
      </w:r>
      <w:r w:rsidRPr="00F17889">
        <w:rPr>
          <w:rFonts w:asciiTheme="majorHAnsi" w:hAnsiTheme="majorHAnsi"/>
          <w:sz w:val="18"/>
          <w:szCs w:val="18"/>
        </w:rPr>
        <w:t xml:space="preserve"> reduced through the use of geospatial information and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14175"/>
      </w:tblGrid>
      <w:tr w:rsidR="000D4815" w:rsidRPr="00F17889" w14:paraId="349AB48C" w14:textId="77777777" w:rsidTr="00B332DA">
        <w:tc>
          <w:tcPr>
            <w:tcW w:w="14175" w:type="dxa"/>
            <w:shd w:val="clear" w:color="auto" w:fill="B6DDE8" w:themeFill="accent5" w:themeFillTint="66"/>
          </w:tcPr>
          <w:p w14:paraId="59B29F6B" w14:textId="77777777" w:rsidR="000D4815" w:rsidRPr="00F17889" w:rsidRDefault="000D4815" w:rsidP="00227FB8">
            <w:pPr>
              <w:jc w:val="center"/>
              <w:rPr>
                <w:rFonts w:asciiTheme="majorHAnsi" w:hAnsiTheme="majorHAnsi"/>
                <w:sz w:val="28"/>
                <w:szCs w:val="28"/>
              </w:rPr>
            </w:pPr>
            <w:r w:rsidRPr="00F17889">
              <w:rPr>
                <w:rFonts w:asciiTheme="majorHAnsi" w:hAnsiTheme="majorHAnsi"/>
                <w:sz w:val="28"/>
                <w:szCs w:val="28"/>
              </w:rPr>
              <w:t>Goal</w:t>
            </w:r>
          </w:p>
        </w:tc>
      </w:tr>
    </w:tbl>
    <w:p w14:paraId="2E0D2F2F" w14:textId="17A263A6" w:rsidR="000D4815" w:rsidRPr="00F17889" w:rsidRDefault="000D4815" w:rsidP="000D4815">
      <w:pPr>
        <w:spacing w:after="0" w:line="240" w:lineRule="auto"/>
        <w:jc w:val="center"/>
        <w:rPr>
          <w:rFonts w:asciiTheme="majorHAnsi" w:hAnsiTheme="majorHAnsi"/>
          <w:sz w:val="18"/>
          <w:szCs w:val="18"/>
        </w:rPr>
      </w:pPr>
      <w:r w:rsidRPr="00F17889">
        <w:rPr>
          <w:rFonts w:asciiTheme="majorHAnsi" w:hAnsiTheme="majorHAnsi"/>
          <w:sz w:val="18"/>
          <w:szCs w:val="18"/>
        </w:rPr>
        <w:t>Quality geospatial information and services are available and accessible in a timely and coordinated way to support decision-making and operations within and a</w:t>
      </w:r>
      <w:r w:rsidR="000640C2" w:rsidRPr="00F17889">
        <w:rPr>
          <w:rFonts w:asciiTheme="majorHAnsi" w:hAnsiTheme="majorHAnsi"/>
          <w:sz w:val="18"/>
          <w:szCs w:val="18"/>
        </w:rPr>
        <w:t xml:space="preserve">mong </w:t>
      </w:r>
      <w:r w:rsidRPr="00F17889">
        <w:rPr>
          <w:rFonts w:asciiTheme="majorHAnsi" w:hAnsiTheme="majorHAnsi"/>
          <w:sz w:val="18"/>
          <w:szCs w:val="18"/>
        </w:rPr>
        <w:t xml:space="preserve">all </w:t>
      </w:r>
      <w:r w:rsidR="000640C2" w:rsidRPr="00F17889">
        <w:rPr>
          <w:rFonts w:asciiTheme="majorHAnsi" w:hAnsiTheme="majorHAnsi"/>
          <w:sz w:val="18"/>
          <w:szCs w:val="18"/>
        </w:rPr>
        <w:t xml:space="preserve">stakeholders and partners </w:t>
      </w:r>
      <w:r w:rsidRPr="00F17889">
        <w:rPr>
          <w:rFonts w:asciiTheme="majorHAnsi" w:hAnsiTheme="majorHAnsi"/>
          <w:sz w:val="18"/>
          <w:szCs w:val="18"/>
        </w:rPr>
        <w:t xml:space="preserve">and </w:t>
      </w:r>
      <w:r w:rsidR="000640C2" w:rsidRPr="00F17889">
        <w:rPr>
          <w:rFonts w:asciiTheme="majorHAnsi" w:hAnsiTheme="majorHAnsi"/>
          <w:sz w:val="18"/>
          <w:szCs w:val="18"/>
        </w:rPr>
        <w:t xml:space="preserve">in all </w:t>
      </w:r>
      <w:r w:rsidRPr="00F17889">
        <w:rPr>
          <w:rFonts w:asciiTheme="majorHAnsi" w:hAnsiTheme="majorHAnsi"/>
          <w:sz w:val="18"/>
          <w:szCs w:val="18"/>
        </w:rPr>
        <w:t xml:space="preserve">phases of </w:t>
      </w:r>
      <w:r w:rsidR="00653FEA">
        <w:rPr>
          <w:rFonts w:asciiTheme="majorHAnsi" w:hAnsiTheme="majorHAnsi"/>
          <w:sz w:val="18"/>
          <w:szCs w:val="18"/>
        </w:rPr>
        <w:t>d</w:t>
      </w:r>
      <w:r w:rsidR="00653FEA" w:rsidRPr="00F17889">
        <w:rPr>
          <w:rFonts w:asciiTheme="majorHAnsi" w:hAnsiTheme="majorHAnsi"/>
          <w:sz w:val="18"/>
          <w:szCs w:val="18"/>
        </w:rPr>
        <w:t xml:space="preserve">isaster </w:t>
      </w:r>
      <w:r w:rsidR="00653FEA">
        <w:rPr>
          <w:rFonts w:asciiTheme="majorHAnsi" w:hAnsiTheme="majorHAnsi"/>
          <w:sz w:val="18"/>
          <w:szCs w:val="18"/>
        </w:rPr>
        <w:t>r</w:t>
      </w:r>
      <w:r w:rsidR="00653FEA" w:rsidRPr="00F17889">
        <w:rPr>
          <w:rFonts w:asciiTheme="majorHAnsi" w:hAnsiTheme="majorHAnsi"/>
          <w:sz w:val="18"/>
          <w:szCs w:val="18"/>
        </w:rPr>
        <w:t xml:space="preserve">isk </w:t>
      </w:r>
      <w:r w:rsidR="00653FEA">
        <w:rPr>
          <w:rFonts w:asciiTheme="majorHAnsi" w:hAnsiTheme="majorHAnsi"/>
          <w:sz w:val="18"/>
          <w:szCs w:val="18"/>
        </w:rPr>
        <w:t>r</w:t>
      </w:r>
      <w:r w:rsidR="00653FEA" w:rsidRPr="00F17889">
        <w:rPr>
          <w:rFonts w:asciiTheme="majorHAnsi" w:hAnsiTheme="majorHAnsi"/>
          <w:sz w:val="18"/>
          <w:szCs w:val="18"/>
        </w:rPr>
        <w:t xml:space="preserve">eduction and </w:t>
      </w:r>
      <w:r w:rsidR="00653FEA">
        <w:rPr>
          <w:rFonts w:asciiTheme="majorHAnsi" w:hAnsiTheme="majorHAnsi"/>
          <w:sz w:val="18"/>
          <w:szCs w:val="18"/>
        </w:rPr>
        <w:t>m</w:t>
      </w:r>
      <w:r w:rsidR="00653FEA" w:rsidRPr="00F17889">
        <w:rPr>
          <w:rFonts w:asciiTheme="majorHAnsi" w:hAnsiTheme="majorHAnsi"/>
          <w:sz w:val="18"/>
          <w:szCs w:val="18"/>
        </w:rPr>
        <w:t>anagement</w:t>
      </w:r>
    </w:p>
    <w:tbl>
      <w:tblPr>
        <w:tblStyle w:val="TableGrid"/>
        <w:tblW w:w="0" w:type="auto"/>
        <w:shd w:val="clear" w:color="auto" w:fill="B6DDE8" w:themeFill="accent5" w:themeFillTint="66"/>
        <w:tblLook w:val="04A0" w:firstRow="1" w:lastRow="0" w:firstColumn="1" w:lastColumn="0" w:noHBand="0" w:noVBand="1"/>
      </w:tblPr>
      <w:tblGrid>
        <w:gridCol w:w="14175"/>
      </w:tblGrid>
      <w:tr w:rsidR="000D4815" w:rsidRPr="00F17889" w14:paraId="58B0B04D" w14:textId="77777777" w:rsidTr="00B332DA">
        <w:tc>
          <w:tcPr>
            <w:tcW w:w="14175" w:type="dxa"/>
            <w:tcBorders>
              <w:top w:val="nil"/>
              <w:left w:val="nil"/>
              <w:bottom w:val="nil"/>
              <w:right w:val="nil"/>
            </w:tcBorders>
            <w:shd w:val="clear" w:color="auto" w:fill="B6DDE8" w:themeFill="accent5" w:themeFillTint="66"/>
          </w:tcPr>
          <w:p w14:paraId="4AD7ED20" w14:textId="77777777" w:rsidR="000D4815" w:rsidRPr="00F17889" w:rsidRDefault="000D4815" w:rsidP="00227FB8">
            <w:pPr>
              <w:jc w:val="center"/>
              <w:rPr>
                <w:rFonts w:asciiTheme="majorHAnsi" w:hAnsiTheme="majorHAnsi"/>
                <w:sz w:val="28"/>
                <w:szCs w:val="28"/>
              </w:rPr>
            </w:pPr>
            <w:r w:rsidRPr="00F17889">
              <w:rPr>
                <w:rFonts w:asciiTheme="majorHAnsi" w:hAnsiTheme="majorHAnsi"/>
                <w:sz w:val="28"/>
                <w:szCs w:val="28"/>
              </w:rPr>
              <w:t>Priorities for Action</w:t>
            </w:r>
          </w:p>
        </w:tc>
      </w:tr>
    </w:tbl>
    <w:p w14:paraId="0D686559" w14:textId="77777777" w:rsidR="000D4815" w:rsidRPr="00F17889" w:rsidRDefault="007560EC" w:rsidP="000D4815">
      <w:pPr>
        <w:spacing w:after="0" w:line="240" w:lineRule="auto"/>
        <w:jc w:val="center"/>
        <w:rPr>
          <w:rFonts w:asciiTheme="majorHAnsi" w:hAnsiTheme="majorHAnsi"/>
          <w:sz w:val="18"/>
          <w:szCs w:val="18"/>
        </w:rPr>
      </w:pPr>
      <w:r w:rsidRPr="00F17889">
        <w:rPr>
          <w:rFonts w:asciiTheme="majorHAnsi" w:hAnsiTheme="majorHAnsi"/>
          <w:sz w:val="18"/>
          <w:szCs w:val="18"/>
        </w:rPr>
        <w:t xml:space="preserve">Member </w:t>
      </w:r>
      <w:r w:rsidR="000D4815" w:rsidRPr="00F17889">
        <w:rPr>
          <w:rFonts w:asciiTheme="majorHAnsi" w:hAnsiTheme="majorHAnsi"/>
          <w:sz w:val="18"/>
          <w:szCs w:val="18"/>
        </w:rPr>
        <w:t xml:space="preserve">States with the support of regional and international organizations as well as other relevant organizations should focus their action </w:t>
      </w:r>
      <w:r w:rsidR="00344101" w:rsidRPr="00F17889">
        <w:rPr>
          <w:rFonts w:asciiTheme="majorHAnsi" w:hAnsiTheme="majorHAnsi"/>
          <w:sz w:val="18"/>
          <w:szCs w:val="18"/>
        </w:rPr>
        <w:t>on</w:t>
      </w:r>
      <w:r w:rsidR="000D4815" w:rsidRPr="00F17889">
        <w:rPr>
          <w:rFonts w:asciiTheme="majorHAnsi" w:hAnsiTheme="majorHAnsi"/>
          <w:sz w:val="18"/>
          <w:szCs w:val="18"/>
        </w:rPr>
        <w:t xml:space="preserve"> the following five priorit</w:t>
      </w:r>
      <w:r w:rsidR="00B332DA" w:rsidRPr="00F17889">
        <w:rPr>
          <w:rFonts w:asciiTheme="majorHAnsi" w:hAnsiTheme="majorHAnsi"/>
          <w:sz w:val="18"/>
          <w:szCs w:val="18"/>
        </w:rPr>
        <w:t>ies for action:</w:t>
      </w:r>
    </w:p>
    <w:p w14:paraId="7904C5F8" w14:textId="77777777" w:rsidR="00B332DA" w:rsidRPr="00F17889" w:rsidRDefault="00B332DA" w:rsidP="000D4815">
      <w:pPr>
        <w:spacing w:after="0" w:line="240" w:lineRule="auto"/>
        <w:jc w:val="center"/>
        <w:rPr>
          <w:rFonts w:asciiTheme="majorHAnsi" w:hAnsiTheme="majorHAnsi"/>
          <w:sz w:val="14"/>
          <w:szCs w:val="1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5"/>
        <w:gridCol w:w="2835"/>
        <w:gridCol w:w="2835"/>
        <w:gridCol w:w="2835"/>
        <w:gridCol w:w="2824"/>
        <w:gridCol w:w="11"/>
      </w:tblGrid>
      <w:tr w:rsidR="000D4815" w:rsidRPr="00F17889" w14:paraId="0F876035" w14:textId="77777777" w:rsidTr="00F36257">
        <w:trPr>
          <w:trHeight w:val="2718"/>
        </w:trPr>
        <w:tc>
          <w:tcPr>
            <w:tcW w:w="2835" w:type="dxa"/>
            <w:tcBorders>
              <w:bottom w:val="nil"/>
            </w:tcBorders>
          </w:tcPr>
          <w:p w14:paraId="472BB59A" w14:textId="77777777" w:rsidR="000D4815" w:rsidRPr="00F17889" w:rsidRDefault="000D4815" w:rsidP="00227FB8">
            <w:pPr>
              <w:jc w:val="center"/>
              <w:rPr>
                <w:rFonts w:asciiTheme="majorHAnsi" w:hAnsiTheme="majorHAnsi"/>
                <w:sz w:val="18"/>
                <w:szCs w:val="18"/>
              </w:rPr>
            </w:pPr>
            <w:r w:rsidRPr="00F17889">
              <w:rPr>
                <w:rFonts w:asciiTheme="majorHAnsi" w:hAnsiTheme="majorHAnsi"/>
                <w:sz w:val="18"/>
                <w:szCs w:val="18"/>
              </w:rPr>
              <w:t>Priority 1</w:t>
            </w:r>
          </w:p>
          <w:p w14:paraId="72E2AE2F" w14:textId="77777777" w:rsidR="000D4815" w:rsidRPr="00F17889" w:rsidRDefault="000D4815" w:rsidP="00227FB8">
            <w:pPr>
              <w:jc w:val="center"/>
              <w:rPr>
                <w:rFonts w:asciiTheme="majorHAnsi" w:hAnsiTheme="majorHAnsi"/>
                <w:sz w:val="18"/>
                <w:szCs w:val="18"/>
              </w:rPr>
            </w:pPr>
            <w:r w:rsidRPr="00F17889">
              <w:rPr>
                <w:rFonts w:asciiTheme="majorHAnsi" w:hAnsiTheme="majorHAnsi"/>
                <w:sz w:val="18"/>
                <w:szCs w:val="18"/>
              </w:rPr>
              <w:t>Governance and Policies</w:t>
            </w:r>
          </w:p>
          <w:p w14:paraId="7D4127B9" w14:textId="77777777" w:rsidR="00186D5A" w:rsidRPr="00F17889" w:rsidRDefault="00186D5A" w:rsidP="00227FB8">
            <w:pPr>
              <w:jc w:val="center"/>
              <w:rPr>
                <w:rFonts w:asciiTheme="majorHAnsi" w:hAnsiTheme="majorHAnsi"/>
                <w:sz w:val="18"/>
                <w:szCs w:val="18"/>
              </w:rPr>
            </w:pPr>
          </w:p>
          <w:p w14:paraId="479DDEB7" w14:textId="77777777" w:rsidR="000D4815" w:rsidRPr="00F17889" w:rsidRDefault="000D4815" w:rsidP="00227FB8">
            <w:pPr>
              <w:jc w:val="center"/>
              <w:rPr>
                <w:rFonts w:asciiTheme="majorHAnsi" w:hAnsiTheme="majorHAnsi"/>
                <w:sz w:val="18"/>
                <w:szCs w:val="18"/>
              </w:rPr>
            </w:pPr>
          </w:p>
          <w:p w14:paraId="0E75EBB9" w14:textId="77777777" w:rsidR="000D4815" w:rsidRPr="00F17889" w:rsidRDefault="003D37C4" w:rsidP="00227FB8">
            <w:pPr>
              <w:jc w:val="center"/>
              <w:rPr>
                <w:rFonts w:asciiTheme="majorHAnsi" w:hAnsiTheme="majorHAnsi"/>
                <w:sz w:val="18"/>
                <w:szCs w:val="18"/>
              </w:rPr>
            </w:pPr>
            <w:r w:rsidRPr="00F17889">
              <w:rPr>
                <w:rFonts w:asciiTheme="majorHAnsi" w:eastAsia="Cambria" w:hAnsiTheme="majorHAnsi" w:cs="Cambria"/>
                <w:sz w:val="18"/>
                <w:szCs w:val="18"/>
              </w:rPr>
              <w:t>Policies, collaborative agreements and legal framework</w:t>
            </w:r>
            <w:r w:rsidR="00480FF1" w:rsidRPr="00F17889">
              <w:rPr>
                <w:rFonts w:asciiTheme="majorHAnsi" w:eastAsia="Cambria" w:hAnsiTheme="majorHAnsi" w:cs="Cambria"/>
                <w:sz w:val="18"/>
                <w:szCs w:val="18"/>
              </w:rPr>
              <w:t>s</w:t>
            </w:r>
            <w:r w:rsidRPr="00F17889">
              <w:rPr>
                <w:rFonts w:asciiTheme="majorHAnsi" w:eastAsia="Cambria" w:hAnsiTheme="majorHAnsi" w:cs="Cambria"/>
                <w:sz w:val="18"/>
                <w:szCs w:val="18"/>
              </w:rPr>
              <w:t xml:space="preserve"> aiming at improving the availability and accessibility of quality geospatial information and services among all stakeholders and partners established and implemented in all phases of </w:t>
            </w:r>
            <w:r w:rsidR="001031D7" w:rsidRPr="00F17889">
              <w:rPr>
                <w:rFonts w:asciiTheme="majorHAnsi" w:eastAsia="Cambria" w:hAnsiTheme="majorHAnsi" w:cs="Cambria"/>
                <w:sz w:val="18"/>
                <w:szCs w:val="18"/>
              </w:rPr>
              <w:t>DRRM</w:t>
            </w:r>
          </w:p>
          <w:p w14:paraId="5CE0D87E" w14:textId="77777777" w:rsidR="000D4815" w:rsidRPr="00F17889" w:rsidRDefault="000D4815" w:rsidP="00227FB8">
            <w:pPr>
              <w:jc w:val="center"/>
              <w:rPr>
                <w:rFonts w:asciiTheme="majorHAnsi" w:hAnsiTheme="majorHAnsi"/>
                <w:sz w:val="18"/>
                <w:szCs w:val="18"/>
              </w:rPr>
            </w:pPr>
          </w:p>
        </w:tc>
        <w:tc>
          <w:tcPr>
            <w:tcW w:w="2835" w:type="dxa"/>
            <w:tcBorders>
              <w:bottom w:val="nil"/>
            </w:tcBorders>
          </w:tcPr>
          <w:p w14:paraId="38DE5422" w14:textId="77777777" w:rsidR="000D4815" w:rsidRPr="00F17889" w:rsidRDefault="000D4815" w:rsidP="00227FB8">
            <w:pPr>
              <w:jc w:val="center"/>
              <w:rPr>
                <w:rFonts w:asciiTheme="majorHAnsi" w:hAnsiTheme="majorHAnsi"/>
                <w:sz w:val="18"/>
                <w:szCs w:val="18"/>
              </w:rPr>
            </w:pPr>
            <w:r w:rsidRPr="00F17889">
              <w:rPr>
                <w:rFonts w:asciiTheme="majorHAnsi" w:hAnsiTheme="majorHAnsi"/>
                <w:sz w:val="18"/>
                <w:szCs w:val="18"/>
              </w:rPr>
              <w:t>Priority 2</w:t>
            </w:r>
          </w:p>
          <w:p w14:paraId="444E6794" w14:textId="77777777" w:rsidR="000D4815" w:rsidRPr="00F17889" w:rsidRDefault="0006116A" w:rsidP="00227FB8">
            <w:pPr>
              <w:jc w:val="center"/>
              <w:rPr>
                <w:rFonts w:asciiTheme="majorHAnsi" w:hAnsiTheme="majorHAnsi"/>
                <w:sz w:val="18"/>
                <w:szCs w:val="18"/>
              </w:rPr>
            </w:pPr>
            <w:r w:rsidRPr="00F17889">
              <w:rPr>
                <w:rFonts w:asciiTheme="majorHAnsi" w:hAnsiTheme="majorHAnsi"/>
                <w:sz w:val="18"/>
                <w:szCs w:val="18"/>
              </w:rPr>
              <w:t>Awareness Raising and Capacity B</w:t>
            </w:r>
            <w:r w:rsidR="000D4815" w:rsidRPr="00F17889">
              <w:rPr>
                <w:rFonts w:asciiTheme="majorHAnsi" w:hAnsiTheme="majorHAnsi"/>
                <w:sz w:val="18"/>
                <w:szCs w:val="18"/>
              </w:rPr>
              <w:t>uilding</w:t>
            </w:r>
          </w:p>
          <w:p w14:paraId="0EE880B2" w14:textId="77777777" w:rsidR="00F36257" w:rsidRPr="00F17889" w:rsidRDefault="00F36257" w:rsidP="002500D5">
            <w:pPr>
              <w:jc w:val="center"/>
              <w:rPr>
                <w:rFonts w:asciiTheme="majorHAnsi" w:hAnsiTheme="majorHAnsi"/>
                <w:sz w:val="18"/>
                <w:szCs w:val="18"/>
              </w:rPr>
            </w:pPr>
          </w:p>
          <w:p w14:paraId="089DDDAC" w14:textId="77777777" w:rsidR="00B332DA" w:rsidRPr="00F17889" w:rsidRDefault="002500D5" w:rsidP="002500D5">
            <w:pPr>
              <w:jc w:val="center"/>
              <w:rPr>
                <w:rFonts w:asciiTheme="majorHAnsi" w:hAnsiTheme="majorHAnsi"/>
                <w:sz w:val="18"/>
                <w:szCs w:val="18"/>
              </w:rPr>
            </w:pPr>
            <w:r w:rsidRPr="00F17889">
              <w:rPr>
                <w:rFonts w:asciiTheme="majorHAnsi" w:hAnsiTheme="majorHAnsi"/>
                <w:sz w:val="18"/>
                <w:szCs w:val="18"/>
              </w:rPr>
              <w:t xml:space="preserve">Awareness is raised among concerned entities on the importance of geospatial information and services and all necessary technical and human capacities are built and/or strengthened especially in the pre-disaster phase of </w:t>
            </w:r>
            <w:r w:rsidR="001031D7" w:rsidRPr="00F17889">
              <w:rPr>
                <w:rFonts w:asciiTheme="majorHAnsi" w:hAnsiTheme="majorHAnsi"/>
                <w:sz w:val="18"/>
                <w:szCs w:val="18"/>
              </w:rPr>
              <w:t>DRRM</w:t>
            </w:r>
          </w:p>
        </w:tc>
        <w:tc>
          <w:tcPr>
            <w:tcW w:w="2835" w:type="dxa"/>
            <w:tcBorders>
              <w:bottom w:val="nil"/>
            </w:tcBorders>
          </w:tcPr>
          <w:p w14:paraId="2B4DBB05" w14:textId="77777777" w:rsidR="000D4815" w:rsidRPr="00F17889" w:rsidRDefault="000D4815" w:rsidP="00227FB8">
            <w:pPr>
              <w:jc w:val="center"/>
              <w:rPr>
                <w:rFonts w:asciiTheme="majorHAnsi" w:hAnsiTheme="majorHAnsi"/>
                <w:sz w:val="18"/>
                <w:szCs w:val="18"/>
              </w:rPr>
            </w:pPr>
            <w:r w:rsidRPr="00F17889">
              <w:rPr>
                <w:rFonts w:asciiTheme="majorHAnsi" w:hAnsiTheme="majorHAnsi"/>
                <w:sz w:val="18"/>
                <w:szCs w:val="18"/>
              </w:rPr>
              <w:t>Priority 3</w:t>
            </w:r>
          </w:p>
          <w:p w14:paraId="600C76BF" w14:textId="77777777" w:rsidR="000D4815" w:rsidRPr="00F17889" w:rsidRDefault="00B332DA" w:rsidP="00227FB8">
            <w:pPr>
              <w:jc w:val="center"/>
              <w:rPr>
                <w:rFonts w:asciiTheme="majorHAnsi" w:hAnsiTheme="majorHAnsi"/>
                <w:sz w:val="18"/>
                <w:szCs w:val="18"/>
              </w:rPr>
            </w:pPr>
            <w:r w:rsidRPr="00F17889">
              <w:rPr>
                <w:rFonts w:asciiTheme="majorHAnsi" w:hAnsiTheme="majorHAnsi"/>
                <w:sz w:val="18"/>
                <w:szCs w:val="18"/>
              </w:rPr>
              <w:t>Data M</w:t>
            </w:r>
            <w:r w:rsidR="000D4815" w:rsidRPr="00F17889">
              <w:rPr>
                <w:rFonts w:asciiTheme="majorHAnsi" w:hAnsiTheme="majorHAnsi"/>
                <w:sz w:val="18"/>
                <w:szCs w:val="18"/>
              </w:rPr>
              <w:t>anagement</w:t>
            </w:r>
          </w:p>
          <w:p w14:paraId="5934659C" w14:textId="77777777" w:rsidR="00B332DA" w:rsidRPr="00F17889" w:rsidRDefault="00B332DA" w:rsidP="00227FB8">
            <w:pPr>
              <w:jc w:val="center"/>
              <w:rPr>
                <w:rFonts w:asciiTheme="majorHAnsi" w:hAnsiTheme="majorHAnsi"/>
                <w:sz w:val="18"/>
                <w:szCs w:val="18"/>
              </w:rPr>
            </w:pPr>
          </w:p>
          <w:p w14:paraId="4A2B04E9" w14:textId="77777777" w:rsidR="00186D5A" w:rsidRPr="00F17889" w:rsidRDefault="00186D5A" w:rsidP="00227FB8">
            <w:pPr>
              <w:jc w:val="center"/>
              <w:rPr>
                <w:rFonts w:asciiTheme="majorHAnsi" w:hAnsiTheme="majorHAnsi"/>
                <w:sz w:val="18"/>
                <w:szCs w:val="18"/>
              </w:rPr>
            </w:pPr>
          </w:p>
          <w:p w14:paraId="6F68466B" w14:textId="77777777" w:rsidR="00480FF1" w:rsidRPr="00F17889" w:rsidRDefault="00480FF1" w:rsidP="00480FF1">
            <w:pPr>
              <w:jc w:val="center"/>
              <w:rPr>
                <w:rFonts w:asciiTheme="majorHAnsi" w:hAnsiTheme="majorHAnsi"/>
                <w:sz w:val="18"/>
                <w:szCs w:val="18"/>
              </w:rPr>
            </w:pPr>
            <w:r w:rsidRPr="00F17889">
              <w:rPr>
                <w:rFonts w:asciiTheme="majorHAnsi" w:hAnsiTheme="majorHAnsi"/>
                <w:sz w:val="18"/>
                <w:szCs w:val="18"/>
              </w:rPr>
              <w:t xml:space="preserve">Geospatial databases and information products are developed based on common standards, protocols and processes as important tools in every decision-making process across all phases of </w:t>
            </w:r>
            <w:r w:rsidR="001031D7" w:rsidRPr="00F17889">
              <w:rPr>
                <w:rFonts w:asciiTheme="majorHAnsi" w:hAnsiTheme="majorHAnsi"/>
                <w:sz w:val="18"/>
                <w:szCs w:val="18"/>
              </w:rPr>
              <w:t>DRRM</w:t>
            </w:r>
          </w:p>
          <w:p w14:paraId="0E6266AB" w14:textId="77777777" w:rsidR="00B332DA" w:rsidRPr="00F17889" w:rsidRDefault="00B332DA" w:rsidP="00B332DA">
            <w:pPr>
              <w:jc w:val="center"/>
              <w:rPr>
                <w:rFonts w:asciiTheme="majorHAnsi" w:hAnsiTheme="majorHAnsi"/>
                <w:sz w:val="18"/>
                <w:szCs w:val="18"/>
              </w:rPr>
            </w:pPr>
          </w:p>
        </w:tc>
        <w:tc>
          <w:tcPr>
            <w:tcW w:w="2835" w:type="dxa"/>
            <w:tcBorders>
              <w:bottom w:val="nil"/>
            </w:tcBorders>
          </w:tcPr>
          <w:p w14:paraId="700961E5" w14:textId="77777777" w:rsidR="000D4815" w:rsidRPr="00F17889" w:rsidRDefault="000D4815" w:rsidP="00227FB8">
            <w:pPr>
              <w:jc w:val="center"/>
              <w:rPr>
                <w:rFonts w:asciiTheme="majorHAnsi" w:hAnsiTheme="majorHAnsi"/>
                <w:sz w:val="18"/>
                <w:szCs w:val="18"/>
              </w:rPr>
            </w:pPr>
            <w:r w:rsidRPr="00F17889">
              <w:rPr>
                <w:rFonts w:asciiTheme="majorHAnsi" w:hAnsiTheme="majorHAnsi"/>
                <w:sz w:val="18"/>
                <w:szCs w:val="18"/>
              </w:rPr>
              <w:t>Priority 4</w:t>
            </w:r>
          </w:p>
          <w:p w14:paraId="32FD7BBD" w14:textId="77777777" w:rsidR="000D4815" w:rsidRPr="00F17889" w:rsidRDefault="000D4815" w:rsidP="00227FB8">
            <w:pPr>
              <w:jc w:val="center"/>
              <w:rPr>
                <w:rFonts w:asciiTheme="majorHAnsi" w:hAnsiTheme="majorHAnsi"/>
                <w:sz w:val="18"/>
                <w:szCs w:val="18"/>
              </w:rPr>
            </w:pPr>
            <w:r w:rsidRPr="00F17889">
              <w:rPr>
                <w:rFonts w:asciiTheme="majorHAnsi" w:hAnsiTheme="majorHAnsi"/>
                <w:sz w:val="18"/>
                <w:szCs w:val="18"/>
              </w:rPr>
              <w:t>Common Infrastructure and Services</w:t>
            </w:r>
          </w:p>
          <w:p w14:paraId="4180CAB7" w14:textId="77777777" w:rsidR="00B332DA" w:rsidRPr="00F17889" w:rsidRDefault="00B332DA" w:rsidP="00227FB8">
            <w:pPr>
              <w:jc w:val="center"/>
              <w:rPr>
                <w:rFonts w:asciiTheme="majorHAnsi" w:hAnsiTheme="majorHAnsi"/>
                <w:sz w:val="18"/>
                <w:szCs w:val="18"/>
              </w:rPr>
            </w:pPr>
          </w:p>
          <w:p w14:paraId="04EDAC25" w14:textId="77777777" w:rsidR="00B332DA" w:rsidRPr="00F17889" w:rsidRDefault="00480FF1" w:rsidP="007560EC">
            <w:pPr>
              <w:jc w:val="center"/>
              <w:rPr>
                <w:rFonts w:asciiTheme="majorHAnsi" w:hAnsiTheme="majorHAnsi"/>
                <w:sz w:val="18"/>
                <w:szCs w:val="18"/>
              </w:rPr>
            </w:pPr>
            <w:r w:rsidRPr="00F17889">
              <w:rPr>
                <w:rFonts w:asciiTheme="majorHAnsi" w:hAnsiTheme="majorHAnsi"/>
                <w:sz w:val="18"/>
                <w:szCs w:val="18"/>
              </w:rPr>
              <w:t>Common facilities and services are established for all key stakeholders and partners to have a common operational picture of emergency scenarios</w:t>
            </w:r>
            <w:r w:rsidR="00604BEF">
              <w:rPr>
                <w:rFonts w:asciiTheme="majorHAnsi" w:hAnsiTheme="majorHAnsi"/>
                <w:sz w:val="18"/>
                <w:szCs w:val="18"/>
              </w:rPr>
              <w:t xml:space="preserve"> </w:t>
            </w:r>
            <w:r w:rsidR="002500D5" w:rsidRPr="00F17889">
              <w:rPr>
                <w:rFonts w:asciiTheme="majorHAnsi" w:hAnsiTheme="majorHAnsi"/>
                <w:sz w:val="18"/>
                <w:szCs w:val="18"/>
              </w:rPr>
              <w:t>especially during and</w:t>
            </w:r>
            <w:r w:rsidR="007560EC" w:rsidRPr="00F17889">
              <w:rPr>
                <w:rFonts w:asciiTheme="majorHAnsi" w:hAnsiTheme="majorHAnsi"/>
                <w:sz w:val="18"/>
                <w:szCs w:val="18"/>
              </w:rPr>
              <w:t xml:space="preserve"> in the</w:t>
            </w:r>
            <w:r w:rsidR="002500D5" w:rsidRPr="00F17889">
              <w:rPr>
                <w:rFonts w:asciiTheme="majorHAnsi" w:hAnsiTheme="majorHAnsi"/>
                <w:sz w:val="18"/>
                <w:szCs w:val="18"/>
              </w:rPr>
              <w:t xml:space="preserve"> post-disaster </w:t>
            </w:r>
            <w:r w:rsidR="00F36257" w:rsidRPr="00F17889">
              <w:rPr>
                <w:rFonts w:asciiTheme="majorHAnsi" w:hAnsiTheme="majorHAnsi"/>
                <w:sz w:val="18"/>
                <w:szCs w:val="18"/>
              </w:rPr>
              <w:t xml:space="preserve">phases of </w:t>
            </w:r>
            <w:r w:rsidR="001031D7" w:rsidRPr="00F17889">
              <w:rPr>
                <w:rFonts w:asciiTheme="majorHAnsi" w:hAnsiTheme="majorHAnsi"/>
                <w:sz w:val="18"/>
                <w:szCs w:val="18"/>
              </w:rPr>
              <w:t>DRRM</w:t>
            </w:r>
          </w:p>
        </w:tc>
        <w:tc>
          <w:tcPr>
            <w:tcW w:w="2835" w:type="dxa"/>
            <w:gridSpan w:val="2"/>
            <w:tcBorders>
              <w:bottom w:val="nil"/>
            </w:tcBorders>
          </w:tcPr>
          <w:p w14:paraId="2CF1BCDE" w14:textId="77777777" w:rsidR="000D4815" w:rsidRPr="00F17889" w:rsidRDefault="000D4815" w:rsidP="00227FB8">
            <w:pPr>
              <w:jc w:val="center"/>
              <w:rPr>
                <w:rFonts w:asciiTheme="majorHAnsi" w:hAnsiTheme="majorHAnsi"/>
                <w:sz w:val="18"/>
                <w:szCs w:val="18"/>
              </w:rPr>
            </w:pPr>
            <w:r w:rsidRPr="00F17889">
              <w:rPr>
                <w:rFonts w:asciiTheme="majorHAnsi" w:hAnsiTheme="majorHAnsi"/>
                <w:sz w:val="18"/>
                <w:szCs w:val="18"/>
              </w:rPr>
              <w:t>Priority 5</w:t>
            </w:r>
          </w:p>
          <w:p w14:paraId="50E757AE" w14:textId="77777777" w:rsidR="000D4815" w:rsidRPr="00F17889" w:rsidRDefault="000D4815" w:rsidP="00227FB8">
            <w:pPr>
              <w:jc w:val="center"/>
              <w:rPr>
                <w:rFonts w:asciiTheme="majorHAnsi" w:hAnsiTheme="majorHAnsi"/>
                <w:sz w:val="18"/>
                <w:szCs w:val="18"/>
              </w:rPr>
            </w:pPr>
            <w:r w:rsidRPr="00F17889">
              <w:rPr>
                <w:rFonts w:asciiTheme="majorHAnsi" w:hAnsiTheme="majorHAnsi"/>
                <w:sz w:val="18"/>
                <w:szCs w:val="18"/>
              </w:rPr>
              <w:t>Resource Mobilization</w:t>
            </w:r>
          </w:p>
          <w:p w14:paraId="561B8F8B" w14:textId="77777777" w:rsidR="00B332DA" w:rsidRPr="00F17889" w:rsidRDefault="00B332DA" w:rsidP="00227FB8">
            <w:pPr>
              <w:jc w:val="center"/>
              <w:rPr>
                <w:rFonts w:asciiTheme="majorHAnsi" w:hAnsiTheme="majorHAnsi"/>
                <w:sz w:val="18"/>
                <w:szCs w:val="18"/>
              </w:rPr>
            </w:pPr>
          </w:p>
          <w:p w14:paraId="7A5E9F75" w14:textId="77777777" w:rsidR="00186D5A" w:rsidRPr="00F17889" w:rsidRDefault="00186D5A" w:rsidP="00227FB8">
            <w:pPr>
              <w:jc w:val="center"/>
              <w:rPr>
                <w:rFonts w:asciiTheme="majorHAnsi" w:hAnsiTheme="majorHAnsi"/>
                <w:sz w:val="18"/>
                <w:szCs w:val="18"/>
              </w:rPr>
            </w:pPr>
          </w:p>
          <w:p w14:paraId="1B185526" w14:textId="77777777" w:rsidR="00B332DA" w:rsidRPr="00F17889" w:rsidRDefault="002500D5" w:rsidP="002500D5">
            <w:pPr>
              <w:jc w:val="center"/>
              <w:rPr>
                <w:rFonts w:asciiTheme="majorHAnsi" w:hAnsiTheme="majorHAnsi"/>
                <w:sz w:val="18"/>
                <w:szCs w:val="18"/>
              </w:rPr>
            </w:pPr>
            <w:r w:rsidRPr="00F17889">
              <w:rPr>
                <w:rFonts w:asciiTheme="majorHAnsi" w:hAnsiTheme="majorHAnsi"/>
                <w:sz w:val="18"/>
                <w:szCs w:val="18"/>
              </w:rPr>
              <w:t>All necessary technical, human and financial resources are available to sustain all the activities</w:t>
            </w:r>
            <w:r w:rsidRPr="00F17889">
              <w:rPr>
                <w:rFonts w:asciiTheme="majorHAnsi" w:eastAsia="Cambria" w:hAnsiTheme="majorHAnsi" w:cs="Cambria"/>
                <w:sz w:val="18"/>
                <w:szCs w:val="18"/>
              </w:rPr>
              <w:t xml:space="preserve"> of </w:t>
            </w:r>
            <w:r w:rsidR="001031D7" w:rsidRPr="00F17889">
              <w:rPr>
                <w:rFonts w:asciiTheme="majorHAnsi" w:eastAsia="Cambria" w:hAnsiTheme="majorHAnsi" w:cs="Cambria"/>
                <w:sz w:val="18"/>
                <w:szCs w:val="18"/>
              </w:rPr>
              <w:t>DRRM</w:t>
            </w:r>
          </w:p>
        </w:tc>
      </w:tr>
      <w:tr w:rsidR="000D4815" w:rsidRPr="00F17889" w14:paraId="48D10193" w14:textId="77777777" w:rsidTr="00B332DA">
        <w:tblPrEx>
          <w:tblBorders>
            <w:top w:val="single" w:sz="4" w:space="0" w:color="auto"/>
            <w:left w:val="single" w:sz="4" w:space="0" w:color="auto"/>
            <w:bottom w:val="single" w:sz="4" w:space="0" w:color="auto"/>
            <w:right w:val="single" w:sz="4" w:space="0" w:color="auto"/>
          </w:tblBorders>
          <w:shd w:val="clear" w:color="auto" w:fill="B6DDE8" w:themeFill="accent5" w:themeFillTint="66"/>
        </w:tblPrEx>
        <w:trPr>
          <w:trHeight w:val="107"/>
        </w:trPr>
        <w:tc>
          <w:tcPr>
            <w:tcW w:w="14175" w:type="dxa"/>
            <w:gridSpan w:val="6"/>
            <w:tcBorders>
              <w:top w:val="nil"/>
              <w:left w:val="nil"/>
              <w:bottom w:val="nil"/>
              <w:right w:val="nil"/>
            </w:tcBorders>
            <w:shd w:val="clear" w:color="auto" w:fill="B6DDE8" w:themeFill="accent5" w:themeFillTint="66"/>
          </w:tcPr>
          <w:p w14:paraId="57829D15" w14:textId="77777777" w:rsidR="000D4815" w:rsidRPr="00F17889" w:rsidRDefault="00B332DA" w:rsidP="00227FB8">
            <w:pPr>
              <w:jc w:val="center"/>
              <w:rPr>
                <w:rFonts w:asciiTheme="majorHAnsi" w:hAnsiTheme="majorHAnsi"/>
                <w:sz w:val="28"/>
                <w:szCs w:val="28"/>
              </w:rPr>
            </w:pPr>
            <w:r w:rsidRPr="00F17889">
              <w:rPr>
                <w:rFonts w:asciiTheme="majorHAnsi" w:hAnsiTheme="majorHAnsi"/>
                <w:sz w:val="28"/>
                <w:szCs w:val="28"/>
              </w:rPr>
              <w:t>Guiding P</w:t>
            </w:r>
            <w:r w:rsidR="00186D5A" w:rsidRPr="00F17889">
              <w:rPr>
                <w:rFonts w:asciiTheme="majorHAnsi" w:hAnsiTheme="majorHAnsi"/>
                <w:sz w:val="28"/>
                <w:szCs w:val="28"/>
              </w:rPr>
              <w:t>rinciple</w:t>
            </w:r>
          </w:p>
        </w:tc>
      </w:tr>
      <w:tr w:rsidR="00186D5A" w:rsidRPr="00F17889" w14:paraId="7C5B5349" w14:textId="77777777" w:rsidTr="001004FC">
        <w:trPr>
          <w:gridAfter w:val="1"/>
          <w:wAfter w:w="11" w:type="dxa"/>
          <w:trHeight w:val="1632"/>
        </w:trPr>
        <w:tc>
          <w:tcPr>
            <w:tcW w:w="14164" w:type="dxa"/>
            <w:gridSpan w:val="5"/>
            <w:tcBorders>
              <w:top w:val="nil"/>
              <w:bottom w:val="nil"/>
            </w:tcBorders>
          </w:tcPr>
          <w:p w14:paraId="1536412B" w14:textId="77777777" w:rsidR="00186D5A" w:rsidRPr="00F17889" w:rsidRDefault="00186D5A" w:rsidP="00186D5A">
            <w:pPr>
              <w:pStyle w:val="Normal1"/>
              <w:spacing w:line="360" w:lineRule="auto"/>
              <w:jc w:val="both"/>
              <w:rPr>
                <w:rFonts w:asciiTheme="majorHAnsi" w:eastAsia="Cambria" w:hAnsiTheme="majorHAnsi" w:cs="Cambria"/>
                <w:color w:val="auto"/>
                <w:sz w:val="18"/>
                <w:szCs w:val="18"/>
              </w:rPr>
            </w:pPr>
          </w:p>
          <w:p w14:paraId="5D6EBD26" w14:textId="7FC1905E" w:rsidR="00186D5A" w:rsidRPr="00F17889" w:rsidRDefault="00186D5A" w:rsidP="001C5E9C">
            <w:pPr>
              <w:pStyle w:val="Normal1"/>
              <w:jc w:val="both"/>
              <w:rPr>
                <w:rFonts w:asciiTheme="majorHAnsi" w:eastAsia="Cambria" w:hAnsiTheme="majorHAnsi" w:cs="Cambria"/>
                <w:color w:val="auto"/>
                <w:sz w:val="18"/>
                <w:szCs w:val="18"/>
              </w:rPr>
            </w:pPr>
            <w:r w:rsidRPr="00F17889">
              <w:rPr>
                <w:rFonts w:asciiTheme="majorHAnsi" w:eastAsia="Cambria" w:hAnsiTheme="majorHAnsi" w:cs="Cambria"/>
                <w:color w:val="auto"/>
                <w:sz w:val="18"/>
                <w:szCs w:val="18"/>
              </w:rPr>
              <w:t xml:space="preserve">The strategic framework </w:t>
            </w:r>
            <w:r w:rsidR="007560EC" w:rsidRPr="00F17889">
              <w:rPr>
                <w:rFonts w:asciiTheme="majorHAnsi" w:eastAsia="Cambria" w:hAnsiTheme="majorHAnsi" w:cs="Cambria"/>
                <w:color w:val="auto"/>
                <w:sz w:val="18"/>
                <w:szCs w:val="18"/>
              </w:rPr>
              <w:t xml:space="preserve">is </w:t>
            </w:r>
            <w:r w:rsidRPr="00F17889">
              <w:rPr>
                <w:rFonts w:asciiTheme="majorHAnsi" w:eastAsia="Cambria" w:hAnsiTheme="majorHAnsi" w:cs="Cambria"/>
                <w:color w:val="auto"/>
                <w:sz w:val="18"/>
                <w:szCs w:val="18"/>
              </w:rPr>
              <w:t>guided by the 2030 Agenda for Sustainable Development, International Strategy for Disaster Reduction, Sendai Framework for Disaster Risk Reduction 2015-2030</w:t>
            </w:r>
            <w:r w:rsidRPr="001C5E9C">
              <w:rPr>
                <w:rFonts w:asciiTheme="majorHAnsi" w:eastAsia="Cambria" w:hAnsiTheme="majorHAnsi" w:cs="Cambria"/>
                <w:color w:val="auto"/>
                <w:sz w:val="18"/>
                <w:szCs w:val="18"/>
              </w:rPr>
              <w:t xml:space="preserve">, </w:t>
            </w:r>
            <w:r w:rsidR="001C5E9C">
              <w:rPr>
                <w:rFonts w:asciiTheme="majorHAnsi" w:eastAsia="Cambria" w:hAnsiTheme="majorHAnsi" w:cs="Cambria"/>
                <w:color w:val="auto"/>
                <w:sz w:val="18"/>
                <w:szCs w:val="18"/>
              </w:rPr>
              <w:t xml:space="preserve">the UN-GGIM Global Statistical Geospatial Framework, </w:t>
            </w:r>
            <w:r w:rsidRPr="00F17889">
              <w:rPr>
                <w:rFonts w:asciiTheme="majorHAnsi" w:eastAsia="Cambria" w:hAnsiTheme="majorHAnsi" w:cs="Cambria"/>
                <w:color w:val="auto"/>
                <w:sz w:val="18"/>
                <w:szCs w:val="18"/>
              </w:rPr>
              <w:t>UN General Assembly resolution on international cooperation on humanitarian assistance in the field of natural disasters, from relief to development and oth</w:t>
            </w:r>
            <w:r w:rsidR="007560EC" w:rsidRPr="00F17889">
              <w:rPr>
                <w:rFonts w:asciiTheme="majorHAnsi" w:eastAsia="Cambria" w:hAnsiTheme="majorHAnsi" w:cs="Cambria"/>
                <w:color w:val="auto"/>
                <w:sz w:val="18"/>
                <w:szCs w:val="18"/>
              </w:rPr>
              <w:t>er relevant instruments. It is also</w:t>
            </w:r>
            <w:r w:rsidRPr="00F17889">
              <w:rPr>
                <w:rFonts w:asciiTheme="majorHAnsi" w:eastAsia="Cambria" w:hAnsiTheme="majorHAnsi" w:cs="Cambria"/>
                <w:color w:val="auto"/>
                <w:sz w:val="18"/>
                <w:szCs w:val="18"/>
              </w:rPr>
              <w:t xml:space="preserve"> guided by the principles of open data and requirements of national data infrastructure, and by the UN-GGIM’s own Statement of Shared </w:t>
            </w:r>
            <w:r w:rsidR="00786203" w:rsidRPr="001C5E9C">
              <w:rPr>
                <w:rFonts w:asciiTheme="majorHAnsi" w:eastAsia="Cambria" w:hAnsiTheme="majorHAnsi" w:cs="Cambria"/>
                <w:color w:val="auto"/>
                <w:sz w:val="18"/>
                <w:szCs w:val="18"/>
              </w:rPr>
              <w:t>Guiding</w:t>
            </w:r>
            <w:r w:rsidR="00786203">
              <w:rPr>
                <w:rFonts w:asciiTheme="majorHAnsi" w:eastAsia="Cambria" w:hAnsiTheme="majorHAnsi" w:cs="Cambria"/>
                <w:color w:val="auto"/>
                <w:sz w:val="18"/>
                <w:szCs w:val="18"/>
              </w:rPr>
              <w:t xml:space="preserve"> </w:t>
            </w:r>
            <w:r w:rsidRPr="00F17889">
              <w:rPr>
                <w:rFonts w:asciiTheme="majorHAnsi" w:eastAsia="Cambria" w:hAnsiTheme="majorHAnsi" w:cs="Cambria"/>
                <w:color w:val="auto"/>
                <w:sz w:val="18"/>
                <w:szCs w:val="18"/>
              </w:rPr>
              <w:t>Principles for the Management of Geospatial Information.</w:t>
            </w:r>
          </w:p>
        </w:tc>
      </w:tr>
    </w:tbl>
    <w:p w14:paraId="56971AB8" w14:textId="77777777" w:rsidR="00A179F1" w:rsidRPr="00F17889" w:rsidRDefault="00A179F1" w:rsidP="00454D39">
      <w:pPr>
        <w:rPr>
          <w:rFonts w:asciiTheme="majorHAnsi" w:hAnsiTheme="majorHAnsi"/>
        </w:rPr>
      </w:pPr>
    </w:p>
    <w:sectPr w:rsidR="00A179F1" w:rsidRPr="00F17889" w:rsidSect="00227FB8">
      <w:pgSz w:w="16839" w:h="11907" w:orient="landscape" w:code="9"/>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user" w:date="2016-09-08T09:12:00Z" w:initials="u">
    <w:p w14:paraId="296E35CF" w14:textId="56E534CD" w:rsidR="0070697A" w:rsidRPr="00375B09" w:rsidRDefault="0070697A">
      <w:pPr>
        <w:pStyle w:val="CommentText"/>
        <w:rPr>
          <w:rFonts w:ascii="Cambria" w:hAnsi="Cambria"/>
          <w:sz w:val="28"/>
          <w:szCs w:val="28"/>
        </w:rPr>
      </w:pPr>
      <w:r w:rsidRPr="00375B09">
        <w:rPr>
          <w:rStyle w:val="CommentReference"/>
          <w:rFonts w:ascii="Cambria" w:hAnsi="Cambria"/>
          <w:sz w:val="28"/>
          <w:szCs w:val="28"/>
        </w:rPr>
        <w:annotationRef/>
      </w:r>
      <w:r w:rsidRPr="00375B09">
        <w:rPr>
          <w:rFonts w:ascii="Cambria" w:hAnsi="Cambria"/>
          <w:sz w:val="28"/>
          <w:szCs w:val="28"/>
        </w:rPr>
        <w:t xml:space="preserve">CUBA: </w:t>
      </w:r>
      <w:r>
        <w:rPr>
          <w:rFonts w:ascii="Cambria" w:hAnsi="Cambria"/>
          <w:sz w:val="28"/>
          <w:szCs w:val="28"/>
        </w:rPr>
        <w:t xml:space="preserve">certain terminologies, such as </w:t>
      </w:r>
      <w:r w:rsidRPr="00375B09">
        <w:rPr>
          <w:rFonts w:ascii="Cambria" w:hAnsi="Cambria"/>
          <w:sz w:val="28"/>
          <w:szCs w:val="28"/>
        </w:rPr>
        <w:t xml:space="preserve">‘humanitarian crisis’, </w:t>
      </w:r>
      <w:r>
        <w:rPr>
          <w:rFonts w:ascii="Cambria" w:hAnsi="Cambria"/>
          <w:sz w:val="28"/>
          <w:szCs w:val="28"/>
        </w:rPr>
        <w:t xml:space="preserve">and </w:t>
      </w:r>
      <w:r w:rsidRPr="00375B09">
        <w:rPr>
          <w:rFonts w:ascii="Cambria" w:hAnsi="Cambria"/>
          <w:sz w:val="28"/>
          <w:szCs w:val="28"/>
        </w:rPr>
        <w:t>‘humanitarian catastrophes’ shall not be used</w:t>
      </w:r>
      <w:r>
        <w:rPr>
          <w:rFonts w:ascii="Cambria" w:hAnsi="Cambria"/>
          <w:sz w:val="28"/>
          <w:szCs w:val="28"/>
        </w:rPr>
        <w:t xml:space="preserve"> in the framework as it only focuses on disasters</w:t>
      </w:r>
    </w:p>
  </w:comment>
  <w:comment w:id="3" w:author="user" w:date="2016-09-08T09:14:00Z" w:initials="u">
    <w:p w14:paraId="04131314" w14:textId="5691BE05" w:rsidR="0070697A" w:rsidRPr="00375B09" w:rsidRDefault="0070697A">
      <w:pPr>
        <w:pStyle w:val="CommentText"/>
        <w:rPr>
          <w:rFonts w:asciiTheme="majorHAnsi" w:hAnsiTheme="majorHAnsi"/>
          <w:sz w:val="28"/>
          <w:szCs w:val="28"/>
        </w:rPr>
      </w:pPr>
      <w:r w:rsidRPr="00375B09">
        <w:rPr>
          <w:rStyle w:val="CommentReference"/>
          <w:rFonts w:asciiTheme="majorHAnsi" w:hAnsiTheme="majorHAnsi"/>
          <w:sz w:val="28"/>
          <w:szCs w:val="28"/>
        </w:rPr>
        <w:annotationRef/>
      </w:r>
      <w:r w:rsidRPr="00375B09">
        <w:rPr>
          <w:rFonts w:asciiTheme="majorHAnsi" w:hAnsiTheme="majorHAnsi"/>
          <w:sz w:val="28"/>
          <w:szCs w:val="28"/>
        </w:rPr>
        <w:t xml:space="preserve">CUBA: </w:t>
      </w:r>
      <w:r>
        <w:rPr>
          <w:rFonts w:asciiTheme="majorHAnsi" w:hAnsiTheme="majorHAnsi"/>
          <w:sz w:val="28"/>
          <w:szCs w:val="28"/>
        </w:rPr>
        <w:t xml:space="preserve">there is a need to </w:t>
      </w:r>
      <w:r w:rsidRPr="00375B09">
        <w:rPr>
          <w:rFonts w:asciiTheme="majorHAnsi" w:hAnsiTheme="majorHAnsi"/>
          <w:sz w:val="28"/>
          <w:szCs w:val="28"/>
        </w:rPr>
        <w:t>omit citations re: armed conflicts in Iraq</w:t>
      </w:r>
      <w:r>
        <w:rPr>
          <w:rFonts w:asciiTheme="majorHAnsi" w:hAnsiTheme="majorHAnsi"/>
          <w:sz w:val="28"/>
          <w:szCs w:val="28"/>
        </w:rPr>
        <w:t xml:space="preserve"> as this does is not part of the framework’s scope</w:t>
      </w:r>
    </w:p>
  </w:comment>
  <w:comment w:id="4" w:author="user" w:date="2016-09-08T09:15:00Z" w:initials="u">
    <w:p w14:paraId="6ACFA7AD" w14:textId="78A5F2A8" w:rsidR="0070697A" w:rsidRPr="00375B09" w:rsidRDefault="0070697A">
      <w:pPr>
        <w:pStyle w:val="CommentText"/>
        <w:rPr>
          <w:rFonts w:asciiTheme="majorHAnsi" w:hAnsiTheme="majorHAnsi"/>
          <w:sz w:val="28"/>
          <w:szCs w:val="28"/>
        </w:rPr>
      </w:pPr>
      <w:r w:rsidRPr="00375B09">
        <w:rPr>
          <w:rStyle w:val="CommentReference"/>
          <w:rFonts w:asciiTheme="majorHAnsi" w:hAnsiTheme="majorHAnsi"/>
          <w:sz w:val="28"/>
          <w:szCs w:val="28"/>
        </w:rPr>
        <w:annotationRef/>
      </w:r>
      <w:r w:rsidRPr="00375B09">
        <w:rPr>
          <w:rFonts w:asciiTheme="majorHAnsi" w:hAnsiTheme="majorHAnsi"/>
          <w:sz w:val="28"/>
          <w:szCs w:val="28"/>
        </w:rPr>
        <w:t xml:space="preserve">MEXICO: </w:t>
      </w:r>
      <w:r>
        <w:rPr>
          <w:rFonts w:asciiTheme="majorHAnsi" w:hAnsiTheme="majorHAnsi"/>
          <w:sz w:val="28"/>
          <w:szCs w:val="28"/>
        </w:rPr>
        <w:t xml:space="preserve">there is a need to </w:t>
      </w:r>
      <w:r w:rsidRPr="00375B09">
        <w:rPr>
          <w:rFonts w:asciiTheme="majorHAnsi" w:hAnsiTheme="majorHAnsi"/>
          <w:sz w:val="28"/>
          <w:szCs w:val="28"/>
        </w:rPr>
        <w:t xml:space="preserve">change </w:t>
      </w:r>
      <w:r>
        <w:rPr>
          <w:rFonts w:asciiTheme="majorHAnsi" w:hAnsiTheme="majorHAnsi"/>
          <w:sz w:val="28"/>
          <w:szCs w:val="28"/>
        </w:rPr>
        <w:t>‘</w:t>
      </w:r>
      <w:r w:rsidRPr="00375B09">
        <w:rPr>
          <w:rFonts w:asciiTheme="majorHAnsi" w:hAnsiTheme="majorHAnsi"/>
          <w:sz w:val="28"/>
          <w:szCs w:val="28"/>
        </w:rPr>
        <w:t>emergency cycle</w:t>
      </w:r>
      <w:r>
        <w:rPr>
          <w:rFonts w:asciiTheme="majorHAnsi" w:hAnsiTheme="majorHAnsi"/>
          <w:sz w:val="28"/>
          <w:szCs w:val="28"/>
        </w:rPr>
        <w:t>’</w:t>
      </w:r>
      <w:r w:rsidRPr="00375B09">
        <w:rPr>
          <w:rFonts w:asciiTheme="majorHAnsi" w:hAnsiTheme="majorHAnsi"/>
          <w:sz w:val="28"/>
          <w:szCs w:val="28"/>
        </w:rPr>
        <w:t xml:space="preserve"> to </w:t>
      </w:r>
      <w:r>
        <w:rPr>
          <w:rFonts w:asciiTheme="majorHAnsi" w:hAnsiTheme="majorHAnsi"/>
          <w:sz w:val="28"/>
          <w:szCs w:val="28"/>
        </w:rPr>
        <w:t>‘</w:t>
      </w:r>
      <w:r w:rsidRPr="00375B09">
        <w:rPr>
          <w:rFonts w:asciiTheme="majorHAnsi" w:hAnsiTheme="majorHAnsi"/>
          <w:sz w:val="28"/>
          <w:szCs w:val="28"/>
        </w:rPr>
        <w:t>emergency phases/DRRM</w:t>
      </w:r>
      <w:r>
        <w:rPr>
          <w:rFonts w:asciiTheme="majorHAnsi" w:hAnsiTheme="majorHAnsi"/>
          <w:sz w:val="28"/>
          <w:szCs w:val="28"/>
        </w:rPr>
        <w:t>’</w:t>
      </w:r>
    </w:p>
  </w:comment>
  <w:comment w:id="6" w:author="user" w:date="2016-09-08T09:16:00Z" w:initials="u">
    <w:p w14:paraId="3B6087A4" w14:textId="17C42296" w:rsidR="0070697A" w:rsidRPr="00375B09" w:rsidRDefault="0070697A">
      <w:pPr>
        <w:pStyle w:val="CommentText"/>
        <w:rPr>
          <w:rFonts w:asciiTheme="majorHAnsi" w:hAnsiTheme="majorHAnsi"/>
          <w:sz w:val="28"/>
          <w:szCs w:val="28"/>
        </w:rPr>
      </w:pPr>
      <w:r w:rsidRPr="00375B09">
        <w:rPr>
          <w:rStyle w:val="CommentReference"/>
          <w:rFonts w:asciiTheme="majorHAnsi" w:hAnsiTheme="majorHAnsi"/>
          <w:sz w:val="28"/>
          <w:szCs w:val="28"/>
        </w:rPr>
        <w:annotationRef/>
      </w:r>
      <w:r w:rsidRPr="00375B09">
        <w:rPr>
          <w:rFonts w:asciiTheme="majorHAnsi" w:hAnsiTheme="majorHAnsi"/>
          <w:sz w:val="28"/>
          <w:szCs w:val="28"/>
        </w:rPr>
        <w:t xml:space="preserve">CUBA: international communities </w:t>
      </w:r>
      <w:r>
        <w:rPr>
          <w:rFonts w:asciiTheme="majorHAnsi" w:hAnsiTheme="majorHAnsi"/>
          <w:sz w:val="28"/>
          <w:szCs w:val="28"/>
        </w:rPr>
        <w:t>do not have the responsibility to protect citizens during disasters. Only during armed conflicts, as per UN General Assembly Resolution 60/1 shall the same be involved</w:t>
      </w:r>
    </w:p>
  </w:comment>
  <w:comment w:id="7" w:author="user" w:date="2016-09-08T09:21:00Z" w:initials="u">
    <w:p w14:paraId="014078B9" w14:textId="158CBB62" w:rsidR="0070697A" w:rsidRPr="00375B09" w:rsidRDefault="0070697A">
      <w:pPr>
        <w:pStyle w:val="CommentText"/>
        <w:rPr>
          <w:rFonts w:ascii="Cambria" w:hAnsi="Cambria"/>
          <w:sz w:val="28"/>
          <w:szCs w:val="28"/>
        </w:rPr>
      </w:pPr>
      <w:r w:rsidRPr="00375B09">
        <w:rPr>
          <w:rStyle w:val="CommentReference"/>
          <w:rFonts w:ascii="Cambria" w:hAnsi="Cambria"/>
          <w:sz w:val="28"/>
          <w:szCs w:val="28"/>
        </w:rPr>
        <w:annotationRef/>
      </w:r>
      <w:r w:rsidRPr="00375B09">
        <w:rPr>
          <w:rFonts w:ascii="Cambria" w:hAnsi="Cambria"/>
          <w:sz w:val="28"/>
          <w:szCs w:val="28"/>
        </w:rPr>
        <w:t>CUBA: certain terminologies, such as ‘humanitarian crisis’, ‘humanitarian catastrophes’ shall not be used in the framework</w:t>
      </w:r>
    </w:p>
  </w:comment>
  <w:comment w:id="8" w:author="user" w:date="2016-09-08T09:22:00Z" w:initials="u">
    <w:p w14:paraId="2163F207" w14:textId="57A06591" w:rsidR="0070697A" w:rsidRPr="00375B09" w:rsidRDefault="0070697A">
      <w:pPr>
        <w:pStyle w:val="CommentText"/>
        <w:rPr>
          <w:rFonts w:asciiTheme="majorHAnsi" w:hAnsiTheme="majorHAnsi"/>
          <w:sz w:val="28"/>
          <w:szCs w:val="28"/>
        </w:rPr>
      </w:pPr>
      <w:r w:rsidRPr="00375B09">
        <w:rPr>
          <w:rStyle w:val="CommentReference"/>
          <w:rFonts w:asciiTheme="majorHAnsi" w:hAnsiTheme="majorHAnsi"/>
          <w:sz w:val="28"/>
          <w:szCs w:val="28"/>
        </w:rPr>
        <w:annotationRef/>
      </w:r>
      <w:r w:rsidRPr="00375B09">
        <w:rPr>
          <w:rFonts w:asciiTheme="majorHAnsi" w:hAnsiTheme="majorHAnsi"/>
          <w:sz w:val="28"/>
          <w:szCs w:val="28"/>
        </w:rPr>
        <w:t>C.WILLIAMS, KS.EOM, J.SERGE: cooperation among stakeholders should be strengthened</w:t>
      </w:r>
      <w:r>
        <w:rPr>
          <w:rFonts w:asciiTheme="majorHAnsi" w:hAnsiTheme="majorHAnsi"/>
          <w:sz w:val="28"/>
          <w:szCs w:val="28"/>
        </w:rPr>
        <w:t xml:space="preserve"> in the framework</w:t>
      </w:r>
    </w:p>
  </w:comment>
  <w:comment w:id="9" w:author="user" w:date="2016-09-08T09:23:00Z" w:initials="u">
    <w:p w14:paraId="1248BF74" w14:textId="2DB4FE68" w:rsidR="0070697A" w:rsidRPr="0045178D" w:rsidRDefault="0070697A">
      <w:pPr>
        <w:pStyle w:val="CommentText"/>
        <w:rPr>
          <w:rFonts w:ascii="Cambria" w:hAnsi="Cambria"/>
          <w:sz w:val="28"/>
          <w:szCs w:val="28"/>
        </w:rPr>
      </w:pPr>
      <w:r w:rsidRPr="0045178D">
        <w:rPr>
          <w:rStyle w:val="CommentReference"/>
          <w:rFonts w:ascii="Cambria" w:hAnsi="Cambria"/>
          <w:sz w:val="28"/>
          <w:szCs w:val="28"/>
        </w:rPr>
        <w:annotationRef/>
      </w:r>
      <w:r w:rsidRPr="0045178D">
        <w:rPr>
          <w:rFonts w:ascii="Cambria" w:hAnsi="Cambria"/>
          <w:sz w:val="28"/>
          <w:szCs w:val="28"/>
        </w:rPr>
        <w:t>MEXICO: there is a need to replace ‘emergency cycle’ to ‘emergency phases/DRRM’</w:t>
      </w:r>
    </w:p>
  </w:comment>
  <w:comment w:id="10" w:author="user" w:date="2016-09-08T09:24:00Z" w:initials="u">
    <w:p w14:paraId="0BE57A02" w14:textId="62474F9E" w:rsidR="0070697A" w:rsidRPr="0045178D" w:rsidRDefault="0070697A">
      <w:pPr>
        <w:pStyle w:val="CommentText"/>
        <w:rPr>
          <w:rFonts w:ascii="Cambria" w:hAnsi="Cambria"/>
          <w:sz w:val="28"/>
          <w:szCs w:val="28"/>
        </w:rPr>
      </w:pPr>
      <w:r w:rsidRPr="0045178D">
        <w:rPr>
          <w:rStyle w:val="CommentReference"/>
          <w:rFonts w:ascii="Cambria" w:hAnsi="Cambria"/>
          <w:sz w:val="28"/>
          <w:szCs w:val="28"/>
        </w:rPr>
        <w:annotationRef/>
      </w:r>
      <w:r w:rsidRPr="0045178D">
        <w:rPr>
          <w:rFonts w:ascii="Cambria" w:hAnsi="Cambria"/>
          <w:sz w:val="28"/>
          <w:szCs w:val="28"/>
        </w:rPr>
        <w:t xml:space="preserve">(ALREADY CITED): how </w:t>
      </w:r>
      <w:r>
        <w:rPr>
          <w:rFonts w:ascii="Cambria" w:hAnsi="Cambria"/>
          <w:sz w:val="28"/>
          <w:szCs w:val="28"/>
        </w:rPr>
        <w:t xml:space="preserve">will Member States and other key stakeholders </w:t>
      </w:r>
      <w:r w:rsidRPr="0045178D">
        <w:rPr>
          <w:rFonts w:ascii="Cambria" w:hAnsi="Cambria"/>
          <w:sz w:val="28"/>
          <w:szCs w:val="28"/>
        </w:rPr>
        <w:t xml:space="preserve">assess </w:t>
      </w:r>
      <w:r>
        <w:rPr>
          <w:rFonts w:ascii="Cambria" w:hAnsi="Cambria"/>
          <w:sz w:val="28"/>
          <w:szCs w:val="28"/>
        </w:rPr>
        <w:t xml:space="preserve">their respective </w:t>
      </w:r>
      <w:r w:rsidRPr="0045178D">
        <w:rPr>
          <w:rFonts w:ascii="Cambria" w:hAnsi="Cambria"/>
          <w:sz w:val="28"/>
          <w:szCs w:val="28"/>
        </w:rPr>
        <w:t>progress in implementing the framework</w:t>
      </w:r>
      <w:r>
        <w:rPr>
          <w:rFonts w:ascii="Cambria" w:hAnsi="Cambria"/>
          <w:sz w:val="28"/>
          <w:szCs w:val="28"/>
        </w:rPr>
        <w:t>?</w:t>
      </w:r>
    </w:p>
  </w:comment>
  <w:comment w:id="12" w:author="user" w:date="2016-09-08T09:25:00Z" w:initials="u">
    <w:p w14:paraId="7D8644AD" w14:textId="52A7630C" w:rsidR="0070697A" w:rsidRPr="0045178D" w:rsidRDefault="0070697A">
      <w:pPr>
        <w:pStyle w:val="CommentText"/>
        <w:rPr>
          <w:rFonts w:ascii="Cambria" w:hAnsi="Cambria"/>
          <w:sz w:val="28"/>
          <w:szCs w:val="28"/>
        </w:rPr>
      </w:pPr>
      <w:r w:rsidRPr="0045178D">
        <w:rPr>
          <w:rStyle w:val="CommentReference"/>
          <w:rFonts w:ascii="Cambria" w:hAnsi="Cambria"/>
          <w:sz w:val="28"/>
          <w:szCs w:val="28"/>
        </w:rPr>
        <w:annotationRef/>
      </w:r>
      <w:r>
        <w:rPr>
          <w:rFonts w:ascii="Cambria" w:hAnsi="Cambria"/>
          <w:sz w:val="28"/>
          <w:szCs w:val="28"/>
        </w:rPr>
        <w:t>CUBA: Member States shall</w:t>
      </w:r>
      <w:r w:rsidRPr="0045178D">
        <w:rPr>
          <w:rFonts w:ascii="Cambria" w:hAnsi="Cambria"/>
          <w:sz w:val="28"/>
          <w:szCs w:val="28"/>
        </w:rPr>
        <w:t xml:space="preserve"> implement the framework based on their current political </w:t>
      </w:r>
      <w:r>
        <w:rPr>
          <w:rFonts w:ascii="Cambria" w:hAnsi="Cambria"/>
          <w:sz w:val="28"/>
          <w:szCs w:val="28"/>
        </w:rPr>
        <w:t xml:space="preserve">and socioeconomic </w:t>
      </w:r>
      <w:r w:rsidRPr="0045178D">
        <w:rPr>
          <w:rFonts w:ascii="Cambria" w:hAnsi="Cambria"/>
          <w:sz w:val="28"/>
          <w:szCs w:val="28"/>
        </w:rPr>
        <w:t>situation</w:t>
      </w:r>
    </w:p>
  </w:comment>
  <w:comment w:id="13" w:author="user" w:date="2016-09-08T09:27:00Z" w:initials="u">
    <w:p w14:paraId="23058DE8" w14:textId="0F10A5F8" w:rsidR="0070697A" w:rsidRPr="0045178D" w:rsidRDefault="0070697A">
      <w:pPr>
        <w:pStyle w:val="CommentText"/>
        <w:rPr>
          <w:rFonts w:ascii="Cambria" w:hAnsi="Cambria"/>
          <w:sz w:val="28"/>
          <w:szCs w:val="28"/>
        </w:rPr>
      </w:pPr>
      <w:r w:rsidRPr="0045178D">
        <w:rPr>
          <w:rStyle w:val="CommentReference"/>
          <w:rFonts w:ascii="Cambria" w:hAnsi="Cambria"/>
          <w:sz w:val="28"/>
          <w:szCs w:val="28"/>
        </w:rPr>
        <w:annotationRef/>
      </w:r>
      <w:r w:rsidRPr="0045178D">
        <w:rPr>
          <w:rFonts w:ascii="Cambria" w:hAnsi="Cambria"/>
          <w:sz w:val="28"/>
          <w:szCs w:val="28"/>
        </w:rPr>
        <w:t xml:space="preserve">BARBADOS, CUBA: there is a need to emphasize the possible </w:t>
      </w:r>
      <w:r>
        <w:rPr>
          <w:rFonts w:ascii="Cambria" w:hAnsi="Cambria"/>
          <w:sz w:val="28"/>
          <w:szCs w:val="28"/>
        </w:rPr>
        <w:t xml:space="preserve">financial and administrative </w:t>
      </w:r>
      <w:r w:rsidRPr="0045178D">
        <w:rPr>
          <w:rFonts w:ascii="Cambria" w:hAnsi="Cambria"/>
          <w:sz w:val="28"/>
          <w:szCs w:val="28"/>
        </w:rPr>
        <w:t>support from developed countries</w:t>
      </w:r>
      <w:r>
        <w:rPr>
          <w:rFonts w:ascii="Cambria" w:hAnsi="Cambria"/>
          <w:sz w:val="28"/>
          <w:szCs w:val="28"/>
        </w:rPr>
        <w:t xml:space="preserve"> and international organizations</w:t>
      </w:r>
      <w:r w:rsidRPr="0045178D">
        <w:rPr>
          <w:rFonts w:ascii="Cambria" w:hAnsi="Cambria"/>
          <w:sz w:val="28"/>
          <w:szCs w:val="28"/>
        </w:rPr>
        <w:t xml:space="preserve"> to developing countries</w:t>
      </w:r>
    </w:p>
  </w:comment>
  <w:comment w:id="15" w:author="user" w:date="2016-09-08T09:28:00Z" w:initials="u">
    <w:p w14:paraId="2721D27A" w14:textId="5E0836F1" w:rsidR="0070697A" w:rsidRPr="0045178D" w:rsidRDefault="0070697A">
      <w:pPr>
        <w:pStyle w:val="CommentText"/>
        <w:rPr>
          <w:rFonts w:ascii="Cambria" w:hAnsi="Cambria"/>
          <w:sz w:val="28"/>
          <w:szCs w:val="28"/>
        </w:rPr>
      </w:pPr>
      <w:r w:rsidRPr="0045178D">
        <w:rPr>
          <w:rStyle w:val="CommentReference"/>
          <w:rFonts w:ascii="Cambria" w:hAnsi="Cambria"/>
          <w:sz w:val="28"/>
          <w:szCs w:val="28"/>
        </w:rPr>
        <w:annotationRef/>
      </w:r>
      <w:r w:rsidRPr="0045178D">
        <w:rPr>
          <w:rFonts w:ascii="Cambria" w:hAnsi="Cambria"/>
          <w:sz w:val="28"/>
          <w:szCs w:val="28"/>
        </w:rPr>
        <w:t>CUBA: Member States shall implement the framework based on their current political and socioeconomic situation</w:t>
      </w:r>
    </w:p>
  </w:comment>
  <w:comment w:id="16" w:author="user" w:date="2016-09-08T09:29:00Z" w:initials="u">
    <w:p w14:paraId="579459F3" w14:textId="2AA34783" w:rsidR="0070697A" w:rsidRPr="0045178D" w:rsidRDefault="0070697A">
      <w:pPr>
        <w:pStyle w:val="CommentText"/>
        <w:rPr>
          <w:rFonts w:ascii="Cambria" w:hAnsi="Cambria"/>
          <w:sz w:val="28"/>
          <w:szCs w:val="28"/>
        </w:rPr>
      </w:pPr>
      <w:r w:rsidRPr="0045178D">
        <w:rPr>
          <w:rStyle w:val="CommentReference"/>
          <w:rFonts w:ascii="Cambria" w:hAnsi="Cambria"/>
          <w:sz w:val="28"/>
          <w:szCs w:val="28"/>
        </w:rPr>
        <w:annotationRef/>
      </w:r>
      <w:r w:rsidRPr="0045178D">
        <w:rPr>
          <w:rFonts w:ascii="Cambria" w:hAnsi="Cambria"/>
          <w:sz w:val="28"/>
          <w:szCs w:val="28"/>
        </w:rPr>
        <w:t>BAHAMAS: the</w:t>
      </w:r>
      <w:r>
        <w:rPr>
          <w:rFonts w:ascii="Cambria" w:hAnsi="Cambria"/>
          <w:sz w:val="28"/>
          <w:szCs w:val="28"/>
        </w:rPr>
        <w:t xml:space="preserve"> importance of the</w:t>
      </w:r>
      <w:r w:rsidRPr="0045178D">
        <w:rPr>
          <w:rFonts w:ascii="Cambria" w:hAnsi="Cambria"/>
          <w:sz w:val="28"/>
          <w:szCs w:val="28"/>
        </w:rPr>
        <w:t xml:space="preserve"> framework should </w:t>
      </w:r>
      <w:r>
        <w:rPr>
          <w:rFonts w:ascii="Cambria" w:hAnsi="Cambria"/>
          <w:sz w:val="28"/>
          <w:szCs w:val="28"/>
        </w:rPr>
        <w:t>continuously be communicated with</w:t>
      </w:r>
      <w:r w:rsidRPr="0045178D">
        <w:rPr>
          <w:rFonts w:ascii="Cambria" w:hAnsi="Cambria"/>
          <w:sz w:val="28"/>
          <w:szCs w:val="28"/>
        </w:rPr>
        <w:t xml:space="preserve"> government leaders for their </w:t>
      </w:r>
      <w:r>
        <w:rPr>
          <w:rFonts w:ascii="Cambria" w:hAnsi="Cambria"/>
          <w:sz w:val="28"/>
          <w:szCs w:val="28"/>
        </w:rPr>
        <w:t xml:space="preserve">utmost </w:t>
      </w:r>
      <w:r w:rsidRPr="0045178D">
        <w:rPr>
          <w:rFonts w:ascii="Cambria" w:hAnsi="Cambria"/>
          <w:sz w:val="28"/>
          <w:szCs w:val="28"/>
        </w:rPr>
        <w:t>support</w:t>
      </w:r>
    </w:p>
  </w:comment>
  <w:comment w:id="17" w:author="user" w:date="2016-09-08T09:30:00Z" w:initials="u">
    <w:p w14:paraId="714BB1FD" w14:textId="77777777" w:rsidR="0070697A" w:rsidRPr="0045178D" w:rsidRDefault="0070697A">
      <w:pPr>
        <w:pStyle w:val="CommentText"/>
        <w:rPr>
          <w:rFonts w:ascii="Cambria" w:hAnsi="Cambria"/>
          <w:sz w:val="28"/>
          <w:szCs w:val="28"/>
        </w:rPr>
      </w:pPr>
      <w:r w:rsidRPr="0045178D">
        <w:rPr>
          <w:rStyle w:val="CommentReference"/>
          <w:rFonts w:ascii="Cambria" w:hAnsi="Cambria"/>
          <w:sz w:val="28"/>
          <w:szCs w:val="28"/>
        </w:rPr>
        <w:annotationRef/>
      </w:r>
      <w:r w:rsidRPr="0045178D">
        <w:rPr>
          <w:rFonts w:ascii="Cambria" w:hAnsi="Cambria"/>
          <w:sz w:val="28"/>
          <w:szCs w:val="28"/>
        </w:rPr>
        <w:t>JAMAICA: the framework shall identify a champion to continuously advance the goals of the framework to all stakeholders</w:t>
      </w:r>
    </w:p>
  </w:comment>
  <w:comment w:id="18" w:author="user" w:date="2016-09-08T09:31:00Z" w:initials="u">
    <w:p w14:paraId="7FF83AA1" w14:textId="0CF20AF3" w:rsidR="0070697A" w:rsidRPr="0070697A" w:rsidRDefault="0070697A">
      <w:pPr>
        <w:pStyle w:val="CommentText"/>
        <w:rPr>
          <w:rFonts w:ascii="Cambria" w:hAnsi="Cambria"/>
          <w:sz w:val="28"/>
          <w:szCs w:val="28"/>
        </w:rPr>
      </w:pPr>
      <w:r w:rsidRPr="0070697A">
        <w:rPr>
          <w:rStyle w:val="CommentReference"/>
          <w:rFonts w:ascii="Cambria" w:hAnsi="Cambria"/>
          <w:sz w:val="28"/>
          <w:szCs w:val="28"/>
        </w:rPr>
        <w:annotationRef/>
      </w:r>
      <w:r w:rsidRPr="0070697A">
        <w:rPr>
          <w:rFonts w:ascii="Cambria" w:hAnsi="Cambria"/>
          <w:sz w:val="28"/>
          <w:szCs w:val="28"/>
        </w:rPr>
        <w:t xml:space="preserve">V.GRANT, JAMAICA, B.RAMLAL: the framework, and its goals should be communicated </w:t>
      </w:r>
      <w:r>
        <w:rPr>
          <w:rFonts w:ascii="Cambria" w:hAnsi="Cambria"/>
          <w:sz w:val="28"/>
          <w:szCs w:val="28"/>
        </w:rPr>
        <w:t xml:space="preserve">properly </w:t>
      </w:r>
      <w:r w:rsidRPr="0070697A">
        <w:rPr>
          <w:rFonts w:ascii="Cambria" w:hAnsi="Cambria"/>
          <w:sz w:val="28"/>
          <w:szCs w:val="28"/>
        </w:rPr>
        <w:t>to the general public</w:t>
      </w:r>
      <w:r>
        <w:rPr>
          <w:rFonts w:ascii="Cambria" w:hAnsi="Cambria"/>
          <w:sz w:val="28"/>
          <w:szCs w:val="28"/>
        </w:rPr>
        <w:t xml:space="preserve"> by using local languages and clarifying certain terminologies</w:t>
      </w:r>
    </w:p>
  </w:comment>
  <w:comment w:id="19" w:author="user" w:date="2016-09-08T09:36:00Z" w:initials="u">
    <w:p w14:paraId="70EE3F47" w14:textId="09E1BDA5" w:rsidR="0070697A" w:rsidRPr="0070697A" w:rsidRDefault="0070697A">
      <w:pPr>
        <w:pStyle w:val="CommentText"/>
        <w:rPr>
          <w:rFonts w:ascii="Cambria" w:hAnsi="Cambria"/>
          <w:sz w:val="28"/>
          <w:szCs w:val="28"/>
        </w:rPr>
      </w:pPr>
      <w:r w:rsidRPr="0070697A">
        <w:rPr>
          <w:rStyle w:val="CommentReference"/>
          <w:rFonts w:ascii="Cambria" w:hAnsi="Cambria"/>
          <w:sz w:val="28"/>
          <w:szCs w:val="28"/>
        </w:rPr>
        <w:annotationRef/>
      </w:r>
      <w:r w:rsidRPr="0070697A">
        <w:rPr>
          <w:rFonts w:ascii="Cambria" w:hAnsi="Cambria"/>
          <w:sz w:val="28"/>
          <w:szCs w:val="28"/>
        </w:rPr>
        <w:t>A.MILLS</w:t>
      </w:r>
      <w:r>
        <w:rPr>
          <w:rFonts w:ascii="Cambria" w:hAnsi="Cambria"/>
          <w:sz w:val="28"/>
          <w:szCs w:val="28"/>
        </w:rPr>
        <w:t>, B.RAMLAL</w:t>
      </w:r>
      <w:r w:rsidRPr="0070697A">
        <w:rPr>
          <w:rFonts w:ascii="Cambria" w:hAnsi="Cambria"/>
          <w:sz w:val="28"/>
          <w:szCs w:val="28"/>
        </w:rPr>
        <w:t>: the framework should consider international researches as crucial inputs to its implementation</w:t>
      </w:r>
    </w:p>
  </w:comment>
  <w:comment w:id="20" w:author="user" w:date="2016-09-08T09:37:00Z" w:initials="u">
    <w:p w14:paraId="7EFE6C51" w14:textId="1F0A3196" w:rsidR="0070697A" w:rsidRPr="0070697A" w:rsidRDefault="0070697A">
      <w:pPr>
        <w:pStyle w:val="CommentText"/>
        <w:rPr>
          <w:rFonts w:ascii="Cambria" w:hAnsi="Cambria"/>
          <w:sz w:val="28"/>
          <w:szCs w:val="28"/>
        </w:rPr>
      </w:pPr>
      <w:r w:rsidRPr="0070697A">
        <w:rPr>
          <w:rStyle w:val="CommentReference"/>
          <w:rFonts w:ascii="Cambria" w:hAnsi="Cambria"/>
          <w:sz w:val="28"/>
          <w:szCs w:val="28"/>
        </w:rPr>
        <w:annotationRef/>
      </w:r>
      <w:r w:rsidRPr="0070697A">
        <w:rPr>
          <w:rFonts w:ascii="Cambria" w:hAnsi="Cambria"/>
          <w:sz w:val="28"/>
          <w:szCs w:val="28"/>
        </w:rPr>
        <w:t>A.MILLS, B. RAMLAL: the framework should consider international researches as crucial inputs to its implementation</w:t>
      </w:r>
    </w:p>
  </w:comment>
  <w:comment w:id="21" w:author="user" w:date="2016-09-08T09:39:00Z" w:initials="u">
    <w:p w14:paraId="4EAF6CF5" w14:textId="12EDA3E5" w:rsidR="0070697A" w:rsidRPr="0070697A" w:rsidRDefault="0070697A">
      <w:pPr>
        <w:pStyle w:val="CommentText"/>
        <w:rPr>
          <w:rFonts w:ascii="Cambria" w:hAnsi="Cambria"/>
          <w:sz w:val="28"/>
          <w:szCs w:val="28"/>
        </w:rPr>
      </w:pPr>
      <w:r w:rsidRPr="0070697A">
        <w:rPr>
          <w:rStyle w:val="CommentReference"/>
          <w:rFonts w:ascii="Cambria" w:hAnsi="Cambria"/>
          <w:sz w:val="28"/>
          <w:szCs w:val="28"/>
        </w:rPr>
        <w:annotationRef/>
      </w:r>
      <w:r w:rsidRPr="0070697A">
        <w:rPr>
          <w:rFonts w:ascii="Cambria" w:hAnsi="Cambria"/>
          <w:sz w:val="28"/>
          <w:szCs w:val="28"/>
        </w:rPr>
        <w:t>MEXICO: there is a need to replace ‘emergency cycle’ to ‘emergency phases/DRRM’</w:t>
      </w:r>
    </w:p>
  </w:comment>
  <w:comment w:id="22" w:author="user" w:date="2016-09-08T09:39:00Z" w:initials="u">
    <w:p w14:paraId="3AF3D829" w14:textId="4E2DF6C4" w:rsidR="0070697A" w:rsidRPr="0070697A" w:rsidRDefault="0070697A">
      <w:pPr>
        <w:pStyle w:val="CommentText"/>
        <w:rPr>
          <w:rFonts w:ascii="Cambria" w:hAnsi="Cambria"/>
          <w:sz w:val="28"/>
          <w:szCs w:val="28"/>
        </w:rPr>
      </w:pPr>
      <w:r w:rsidRPr="0070697A">
        <w:rPr>
          <w:rStyle w:val="CommentReference"/>
          <w:rFonts w:ascii="Cambria" w:hAnsi="Cambria"/>
          <w:sz w:val="28"/>
          <w:szCs w:val="28"/>
        </w:rPr>
        <w:annotationRef/>
      </w:r>
      <w:r w:rsidRPr="0070697A">
        <w:rPr>
          <w:rFonts w:ascii="Cambria" w:hAnsi="Cambria"/>
          <w:sz w:val="28"/>
          <w:szCs w:val="28"/>
        </w:rPr>
        <w:t>V.GRANT, C.</w:t>
      </w:r>
      <w:r>
        <w:rPr>
          <w:rFonts w:ascii="Cambria" w:hAnsi="Cambria"/>
          <w:sz w:val="28"/>
          <w:szCs w:val="28"/>
        </w:rPr>
        <w:t xml:space="preserve"> </w:t>
      </w:r>
      <w:r w:rsidRPr="0070697A">
        <w:rPr>
          <w:rFonts w:ascii="Cambria" w:hAnsi="Cambria"/>
          <w:sz w:val="28"/>
          <w:szCs w:val="28"/>
        </w:rPr>
        <w:t xml:space="preserve">WILLIAMS: </w:t>
      </w:r>
      <w:r>
        <w:rPr>
          <w:rFonts w:ascii="Cambria" w:hAnsi="Cambria"/>
          <w:sz w:val="28"/>
          <w:szCs w:val="28"/>
        </w:rPr>
        <w:t>geospatial information should always be supported with nomenclatures, and the same shall always be clarified/validated</w:t>
      </w:r>
    </w:p>
  </w:comment>
  <w:comment w:id="23" w:author="user" w:date="2016-09-08T09:42:00Z" w:initials="u">
    <w:p w14:paraId="37B86414" w14:textId="43FC668B" w:rsidR="0070697A" w:rsidRPr="0070697A" w:rsidRDefault="0070697A">
      <w:pPr>
        <w:pStyle w:val="CommentText"/>
        <w:rPr>
          <w:rFonts w:ascii="Cambria" w:hAnsi="Cambria"/>
          <w:sz w:val="28"/>
          <w:szCs w:val="28"/>
        </w:rPr>
      </w:pPr>
      <w:r w:rsidRPr="0070697A">
        <w:rPr>
          <w:rStyle w:val="CommentReference"/>
          <w:rFonts w:ascii="Cambria" w:hAnsi="Cambria"/>
          <w:sz w:val="28"/>
          <w:szCs w:val="28"/>
        </w:rPr>
        <w:annotationRef/>
      </w:r>
      <w:r w:rsidRPr="0070697A">
        <w:rPr>
          <w:rFonts w:ascii="Cambria" w:hAnsi="Cambria"/>
          <w:sz w:val="28"/>
          <w:szCs w:val="28"/>
        </w:rPr>
        <w:t xml:space="preserve">MEXICO: </w:t>
      </w:r>
      <w:r>
        <w:rPr>
          <w:rFonts w:ascii="Cambria" w:hAnsi="Cambria"/>
          <w:sz w:val="28"/>
          <w:szCs w:val="28"/>
        </w:rPr>
        <w:t>there is a need to replace ‘</w:t>
      </w:r>
      <w:r w:rsidRPr="0070697A">
        <w:rPr>
          <w:rFonts w:ascii="Cambria" w:hAnsi="Cambria"/>
          <w:sz w:val="28"/>
          <w:szCs w:val="28"/>
        </w:rPr>
        <w:t>emergency cycle</w:t>
      </w:r>
      <w:r>
        <w:rPr>
          <w:rFonts w:ascii="Cambria" w:hAnsi="Cambria"/>
          <w:sz w:val="28"/>
          <w:szCs w:val="28"/>
        </w:rPr>
        <w:t>’</w:t>
      </w:r>
      <w:r w:rsidRPr="0070697A">
        <w:rPr>
          <w:rFonts w:ascii="Cambria" w:hAnsi="Cambria"/>
          <w:sz w:val="28"/>
          <w:szCs w:val="28"/>
        </w:rPr>
        <w:t xml:space="preserve"> to </w:t>
      </w:r>
      <w:r>
        <w:rPr>
          <w:rFonts w:ascii="Cambria" w:hAnsi="Cambria"/>
          <w:sz w:val="28"/>
          <w:szCs w:val="28"/>
        </w:rPr>
        <w:t>‘</w:t>
      </w:r>
      <w:r w:rsidRPr="0070697A">
        <w:rPr>
          <w:rFonts w:ascii="Cambria" w:hAnsi="Cambria"/>
          <w:sz w:val="28"/>
          <w:szCs w:val="28"/>
        </w:rPr>
        <w:t>emergency phases/DRRM</w:t>
      </w:r>
      <w:r>
        <w:rPr>
          <w:rFonts w:ascii="Cambria" w:hAnsi="Cambria"/>
          <w:sz w:val="28"/>
          <w:szCs w:val="28"/>
        </w:rPr>
        <w:t>’</w:t>
      </w:r>
    </w:p>
  </w:comment>
  <w:comment w:id="24" w:author="user" w:date="2016-09-08T09:42:00Z" w:initials="u">
    <w:p w14:paraId="37E41C2C" w14:textId="461D4229" w:rsidR="0070697A" w:rsidRPr="0070697A" w:rsidRDefault="0070697A">
      <w:pPr>
        <w:pStyle w:val="CommentText"/>
        <w:rPr>
          <w:rFonts w:ascii="Cambria" w:hAnsi="Cambria"/>
          <w:sz w:val="28"/>
          <w:szCs w:val="28"/>
        </w:rPr>
      </w:pPr>
      <w:r w:rsidRPr="0070697A">
        <w:rPr>
          <w:rStyle w:val="CommentReference"/>
          <w:rFonts w:ascii="Cambria" w:hAnsi="Cambria"/>
          <w:sz w:val="28"/>
          <w:szCs w:val="28"/>
        </w:rPr>
        <w:annotationRef/>
      </w:r>
      <w:r>
        <w:rPr>
          <w:rFonts w:ascii="Cambria" w:hAnsi="Cambria"/>
          <w:sz w:val="28"/>
          <w:szCs w:val="28"/>
        </w:rPr>
        <w:t>MEXICO, B. RAMLAL</w:t>
      </w:r>
      <w:r w:rsidRPr="0070697A">
        <w:rPr>
          <w:rFonts w:ascii="Cambria" w:hAnsi="Cambria"/>
          <w:sz w:val="28"/>
          <w:szCs w:val="28"/>
        </w:rPr>
        <w:t>: the role of academe and private sector shall be defined in the framework</w:t>
      </w:r>
    </w:p>
  </w:comment>
  <w:comment w:id="25" w:author="user" w:date="2016-09-08T09:43:00Z" w:initials="u">
    <w:p w14:paraId="451993B5" w14:textId="67C5248A" w:rsidR="0070697A" w:rsidRPr="0070697A" w:rsidRDefault="0070697A">
      <w:pPr>
        <w:pStyle w:val="CommentText"/>
        <w:rPr>
          <w:rFonts w:ascii="Cambria" w:hAnsi="Cambria"/>
          <w:sz w:val="28"/>
          <w:szCs w:val="28"/>
        </w:rPr>
      </w:pPr>
      <w:r w:rsidRPr="0070697A">
        <w:rPr>
          <w:rStyle w:val="CommentReference"/>
          <w:rFonts w:ascii="Cambria" w:hAnsi="Cambria"/>
          <w:sz w:val="28"/>
          <w:szCs w:val="28"/>
        </w:rPr>
        <w:annotationRef/>
      </w:r>
      <w:r w:rsidRPr="0070697A">
        <w:rPr>
          <w:rFonts w:ascii="Cambria" w:hAnsi="Cambria"/>
          <w:sz w:val="28"/>
          <w:szCs w:val="28"/>
        </w:rPr>
        <w:t>CUBA: international organizations shall consider providing funding assist</w:t>
      </w:r>
      <w:r>
        <w:rPr>
          <w:rFonts w:ascii="Cambria" w:hAnsi="Cambria"/>
          <w:sz w:val="28"/>
          <w:szCs w:val="28"/>
        </w:rPr>
        <w:t>ance to developing countries in</w:t>
      </w:r>
      <w:r w:rsidRPr="0070697A">
        <w:rPr>
          <w:rFonts w:ascii="Cambria" w:hAnsi="Cambria"/>
          <w:sz w:val="28"/>
          <w:szCs w:val="28"/>
        </w:rPr>
        <w:t xml:space="preserve"> implementing the five priorities for action</w:t>
      </w:r>
    </w:p>
  </w:comment>
  <w:comment w:id="27" w:author="user" w:date="2016-09-08T09:44:00Z" w:initials="u">
    <w:p w14:paraId="01446ACA" w14:textId="7ACF927B" w:rsidR="0070697A" w:rsidRPr="0070697A" w:rsidRDefault="0070697A">
      <w:pPr>
        <w:pStyle w:val="CommentText"/>
        <w:rPr>
          <w:rFonts w:ascii="Cambria" w:hAnsi="Cambria"/>
          <w:sz w:val="28"/>
          <w:szCs w:val="28"/>
        </w:rPr>
      </w:pPr>
      <w:r w:rsidRPr="0070697A">
        <w:rPr>
          <w:rStyle w:val="CommentReference"/>
          <w:rFonts w:ascii="Cambria" w:hAnsi="Cambria"/>
          <w:sz w:val="28"/>
          <w:szCs w:val="28"/>
        </w:rPr>
        <w:annotationRef/>
      </w:r>
      <w:r w:rsidRPr="0070697A">
        <w:rPr>
          <w:rFonts w:ascii="Cambria" w:hAnsi="Cambria"/>
          <w:sz w:val="28"/>
          <w:szCs w:val="28"/>
        </w:rPr>
        <w:t>K.</w:t>
      </w:r>
      <w:r>
        <w:rPr>
          <w:rFonts w:ascii="Cambria" w:hAnsi="Cambria"/>
          <w:sz w:val="28"/>
          <w:szCs w:val="28"/>
        </w:rPr>
        <w:t xml:space="preserve"> </w:t>
      </w:r>
      <w:r w:rsidRPr="0070697A">
        <w:rPr>
          <w:rFonts w:ascii="Cambria" w:hAnsi="Cambria"/>
          <w:sz w:val="28"/>
          <w:szCs w:val="28"/>
        </w:rPr>
        <w:t xml:space="preserve">SATO, CUBA: the private sector, particularly the finance agencies </w:t>
      </w:r>
      <w:r>
        <w:rPr>
          <w:rFonts w:ascii="Cambria" w:hAnsi="Cambria"/>
          <w:sz w:val="28"/>
          <w:szCs w:val="28"/>
        </w:rPr>
        <w:t>have crucial roles in</w:t>
      </w:r>
      <w:r w:rsidRPr="0070697A">
        <w:rPr>
          <w:rFonts w:ascii="Cambria" w:hAnsi="Cambria"/>
          <w:sz w:val="28"/>
          <w:szCs w:val="28"/>
        </w:rPr>
        <w:t xml:space="preserve"> providing the necessary funding allocation to implement the five priorities for action</w:t>
      </w:r>
    </w:p>
  </w:comment>
  <w:comment w:id="29" w:author="user" w:date="2016-09-08T09:46:00Z" w:initials="u">
    <w:p w14:paraId="38C1674E" w14:textId="76431312" w:rsidR="0070697A" w:rsidRPr="00D27022" w:rsidRDefault="0070697A">
      <w:pPr>
        <w:pStyle w:val="CommentText"/>
        <w:rPr>
          <w:rFonts w:ascii="Cambria" w:hAnsi="Cambria"/>
          <w:sz w:val="28"/>
          <w:szCs w:val="28"/>
        </w:rPr>
      </w:pPr>
      <w:r w:rsidRPr="00D27022">
        <w:rPr>
          <w:rStyle w:val="CommentReference"/>
          <w:rFonts w:ascii="Cambria" w:hAnsi="Cambria"/>
          <w:sz w:val="28"/>
          <w:szCs w:val="28"/>
        </w:rPr>
        <w:annotationRef/>
      </w:r>
      <w:r w:rsidR="00D27022" w:rsidRPr="00D27022">
        <w:rPr>
          <w:rFonts w:ascii="Cambria" w:hAnsi="Cambria"/>
          <w:sz w:val="28"/>
          <w:szCs w:val="28"/>
        </w:rPr>
        <w:t>JAMAICA, BAHAMAS</w:t>
      </w:r>
      <w:r w:rsidRPr="00D27022">
        <w:rPr>
          <w:rFonts w:ascii="Cambria" w:hAnsi="Cambria"/>
          <w:sz w:val="28"/>
          <w:szCs w:val="28"/>
        </w:rPr>
        <w:t>: the framework shall emphasize the need for political support among government leaders in implementing the five priorities for action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6E35CF" w15:done="0"/>
  <w15:commentEx w15:paraId="04131314" w15:done="0"/>
  <w15:commentEx w15:paraId="6ACFA7AD" w15:done="0"/>
  <w15:commentEx w15:paraId="3B6087A4" w15:done="0"/>
  <w15:commentEx w15:paraId="014078B9" w15:done="0"/>
  <w15:commentEx w15:paraId="2163F207" w15:done="0"/>
  <w15:commentEx w15:paraId="1248BF74" w15:done="0"/>
  <w15:commentEx w15:paraId="0BE57A02" w15:done="0"/>
  <w15:commentEx w15:paraId="7D8644AD" w15:done="0"/>
  <w15:commentEx w15:paraId="23058DE8" w15:done="0"/>
  <w15:commentEx w15:paraId="2721D27A" w15:done="0"/>
  <w15:commentEx w15:paraId="579459F3" w15:done="0"/>
  <w15:commentEx w15:paraId="714BB1FD" w15:done="0"/>
  <w15:commentEx w15:paraId="7FF83AA1" w15:done="0"/>
  <w15:commentEx w15:paraId="70EE3F47" w15:done="0"/>
  <w15:commentEx w15:paraId="7EFE6C51" w15:done="0"/>
  <w15:commentEx w15:paraId="4EAF6CF5" w15:done="0"/>
  <w15:commentEx w15:paraId="3AF3D829" w15:done="0"/>
  <w15:commentEx w15:paraId="37B86414" w15:done="0"/>
  <w15:commentEx w15:paraId="37E41C2C" w15:done="0"/>
  <w15:commentEx w15:paraId="451993B5" w15:done="0"/>
  <w15:commentEx w15:paraId="01446ACA" w15:done="0"/>
  <w15:commentEx w15:paraId="38C167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C3085" w14:textId="77777777" w:rsidR="00AA6EBE" w:rsidRDefault="00AA6EBE" w:rsidP="00227FB8">
      <w:pPr>
        <w:spacing w:after="0" w:line="240" w:lineRule="auto"/>
      </w:pPr>
      <w:r>
        <w:separator/>
      </w:r>
    </w:p>
  </w:endnote>
  <w:endnote w:type="continuationSeparator" w:id="0">
    <w:p w14:paraId="40EB8DB5" w14:textId="77777777" w:rsidR="00AA6EBE" w:rsidRDefault="00AA6EBE" w:rsidP="0022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Times New Roman"/>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8670"/>
      <w:docPartObj>
        <w:docPartGallery w:val="Page Numbers (Bottom of Page)"/>
        <w:docPartUnique/>
      </w:docPartObj>
    </w:sdtPr>
    <w:sdtEndPr/>
    <w:sdtContent>
      <w:p w14:paraId="6C1168DD" w14:textId="1C5596F5" w:rsidR="0070697A" w:rsidRDefault="0070697A">
        <w:pPr>
          <w:pStyle w:val="Footer"/>
          <w:jc w:val="right"/>
        </w:pPr>
        <w:r w:rsidRPr="00955572">
          <w:rPr>
            <w:rFonts w:asciiTheme="majorHAnsi" w:hAnsiTheme="majorHAnsi"/>
            <w:b/>
          </w:rPr>
          <w:fldChar w:fldCharType="begin"/>
        </w:r>
        <w:r w:rsidRPr="00955572">
          <w:rPr>
            <w:rFonts w:asciiTheme="majorHAnsi" w:hAnsiTheme="majorHAnsi"/>
            <w:b/>
          </w:rPr>
          <w:instrText xml:space="preserve"> PAGE   \* MERGEFORMAT </w:instrText>
        </w:r>
        <w:r w:rsidRPr="00955572">
          <w:rPr>
            <w:rFonts w:asciiTheme="majorHAnsi" w:hAnsiTheme="majorHAnsi"/>
            <w:b/>
          </w:rPr>
          <w:fldChar w:fldCharType="separate"/>
        </w:r>
        <w:r w:rsidR="00E824FE">
          <w:rPr>
            <w:rFonts w:asciiTheme="majorHAnsi" w:hAnsiTheme="majorHAnsi"/>
            <w:b/>
            <w:noProof/>
          </w:rPr>
          <w:t>4</w:t>
        </w:r>
        <w:r w:rsidRPr="00955572">
          <w:rPr>
            <w:rFonts w:asciiTheme="majorHAnsi" w:hAnsiTheme="majorHAnsi"/>
            <w:b/>
          </w:rPr>
          <w:fldChar w:fldCharType="end"/>
        </w:r>
      </w:p>
    </w:sdtContent>
  </w:sdt>
  <w:p w14:paraId="72F0CA9D" w14:textId="77777777" w:rsidR="0070697A" w:rsidRDefault="00706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67D0B" w14:textId="77777777" w:rsidR="00AA6EBE" w:rsidRDefault="00AA6EBE" w:rsidP="00227FB8">
      <w:pPr>
        <w:spacing w:after="0" w:line="240" w:lineRule="auto"/>
      </w:pPr>
      <w:r>
        <w:separator/>
      </w:r>
    </w:p>
  </w:footnote>
  <w:footnote w:type="continuationSeparator" w:id="0">
    <w:p w14:paraId="43EADBA3" w14:textId="77777777" w:rsidR="00AA6EBE" w:rsidRDefault="00AA6EBE" w:rsidP="00227FB8">
      <w:pPr>
        <w:spacing w:after="0" w:line="240" w:lineRule="auto"/>
      </w:pPr>
      <w:r>
        <w:continuationSeparator/>
      </w:r>
    </w:p>
  </w:footnote>
  <w:footnote w:id="1">
    <w:p w14:paraId="415F2260" w14:textId="77777777" w:rsidR="0070697A" w:rsidRPr="00227FB8" w:rsidRDefault="0070697A" w:rsidP="008C70B6">
      <w:pPr>
        <w:pStyle w:val="FootnoteText"/>
        <w:rPr>
          <w:rFonts w:asciiTheme="majorHAnsi" w:eastAsia="Cambria" w:hAnsiTheme="majorHAnsi" w:cs="Cambria"/>
          <w:bCs/>
          <w:sz w:val="16"/>
          <w:szCs w:val="16"/>
          <w:u w:val="single"/>
        </w:rPr>
      </w:pPr>
      <w:r>
        <w:rPr>
          <w:rStyle w:val="FootnoteReference"/>
        </w:rPr>
        <w:footnoteRef/>
      </w:r>
      <w:r w:rsidRPr="00227FB8">
        <w:rPr>
          <w:rFonts w:asciiTheme="majorHAnsi" w:eastAsia="Cambria" w:hAnsiTheme="majorHAnsi" w:cs="Cambria"/>
          <w:b/>
          <w:sz w:val="16"/>
          <w:szCs w:val="16"/>
        </w:rPr>
        <w:t xml:space="preserve">UN-GGIM (2015): </w:t>
      </w:r>
      <w:r w:rsidRPr="00227FB8">
        <w:rPr>
          <w:rFonts w:asciiTheme="majorHAnsi" w:eastAsia="Cambria" w:hAnsiTheme="majorHAnsi" w:cs="Cambria"/>
          <w:bCs/>
          <w:sz w:val="16"/>
          <w:szCs w:val="16"/>
          <w:u w:val="single"/>
        </w:rPr>
        <w:t xml:space="preserve">Improving Geospatial Information Policy, Processes and Services to support Emergency Responses - Fact </w:t>
      </w:r>
    </w:p>
    <w:p w14:paraId="79B68A93" w14:textId="77777777" w:rsidR="0070697A" w:rsidRDefault="0070697A" w:rsidP="008C70B6">
      <w:pPr>
        <w:pStyle w:val="FootnoteText"/>
        <w:ind w:left="360"/>
        <w:rPr>
          <w:rFonts w:asciiTheme="majorHAnsi" w:eastAsia="Cambria" w:hAnsiTheme="majorHAnsi" w:cs="Cambria"/>
          <w:bCs/>
          <w:sz w:val="16"/>
          <w:szCs w:val="16"/>
        </w:rPr>
      </w:pPr>
      <w:r w:rsidRPr="00227FB8">
        <w:rPr>
          <w:rFonts w:asciiTheme="majorHAnsi" w:eastAsia="Cambria" w:hAnsiTheme="majorHAnsi" w:cs="Cambria"/>
          <w:bCs/>
          <w:sz w:val="16"/>
          <w:szCs w:val="16"/>
          <w:u w:val="single"/>
        </w:rPr>
        <w:t>Finding Analysis and Proposed Strategic Framework (Final Report)</w:t>
      </w:r>
      <w:r w:rsidRPr="00227FB8">
        <w:rPr>
          <w:rFonts w:asciiTheme="majorHAnsi" w:eastAsia="Cambria" w:hAnsiTheme="majorHAnsi" w:cs="Cambria"/>
          <w:bCs/>
          <w:sz w:val="16"/>
          <w:szCs w:val="16"/>
        </w:rPr>
        <w:t xml:space="preserve"> : http://ggim.un.org/docs/20151215%20Final%20UN-GGIM%20Report%20on%20Emergency%20Response.pdf [Accessed April 03, 2016]</w:t>
      </w:r>
    </w:p>
    <w:p w14:paraId="6AEF111A" w14:textId="77777777" w:rsidR="0070697A" w:rsidRDefault="0070697A" w:rsidP="008C70B6">
      <w:pPr>
        <w:pStyle w:val="FootnoteText"/>
        <w:ind w:left="360"/>
      </w:pPr>
    </w:p>
  </w:footnote>
  <w:footnote w:id="2">
    <w:p w14:paraId="706FFB44" w14:textId="77777777" w:rsidR="0070697A" w:rsidRDefault="0070697A" w:rsidP="00227FB8">
      <w:pPr>
        <w:pStyle w:val="Normal1"/>
        <w:spacing w:after="0" w:line="240" w:lineRule="auto"/>
        <w:ind w:left="360" w:hanging="360"/>
      </w:pPr>
      <w:r>
        <w:rPr>
          <w:rStyle w:val="FootnoteReference"/>
        </w:rPr>
        <w:footnoteRef/>
      </w:r>
      <w:r w:rsidRPr="00227FB8">
        <w:rPr>
          <w:rFonts w:asciiTheme="majorHAnsi" w:eastAsia="Cambria" w:hAnsiTheme="majorHAnsi" w:cs="Cambria"/>
          <w:b/>
          <w:color w:val="auto"/>
          <w:sz w:val="16"/>
          <w:szCs w:val="16"/>
        </w:rPr>
        <w:t xml:space="preserve">UN-GGIM (2016): </w:t>
      </w:r>
      <w:r w:rsidRPr="00227FB8">
        <w:rPr>
          <w:rFonts w:asciiTheme="majorHAnsi" w:eastAsia="Cambria" w:hAnsiTheme="majorHAnsi" w:cs="Cambria"/>
          <w:bCs/>
          <w:color w:val="auto"/>
          <w:sz w:val="16"/>
          <w:szCs w:val="16"/>
          <w:u w:val="single"/>
        </w:rPr>
        <w:t>Review of Frameworks, Rules, Legislation, and Policies on geospatial information and services for disasters</w:t>
      </w:r>
      <w:r w:rsidRPr="00227FB8">
        <w:rPr>
          <w:rFonts w:asciiTheme="majorHAnsi" w:eastAsia="Cambria" w:hAnsiTheme="majorHAnsi" w:cs="Cambria"/>
          <w:bCs/>
          <w:color w:val="auto"/>
          <w:sz w:val="16"/>
          <w:szCs w:val="16"/>
        </w:rPr>
        <w:t xml:space="preserve"> (under publication)</w:t>
      </w:r>
    </w:p>
  </w:footnote>
  <w:footnote w:id="3">
    <w:p w14:paraId="13076467" w14:textId="77777777" w:rsidR="0070697A" w:rsidRPr="0078434D" w:rsidRDefault="0070697A" w:rsidP="0078434D">
      <w:pPr>
        <w:pStyle w:val="Normal1"/>
        <w:spacing w:after="0" w:line="240" w:lineRule="auto"/>
        <w:rPr>
          <w:rFonts w:asciiTheme="majorHAnsi" w:hAnsiTheme="majorHAnsi"/>
          <w:color w:val="auto"/>
          <w:sz w:val="16"/>
          <w:szCs w:val="16"/>
        </w:rPr>
      </w:pPr>
      <w:r>
        <w:rPr>
          <w:rStyle w:val="FootnoteReference"/>
        </w:rPr>
        <w:footnoteRef/>
      </w:r>
      <w:r w:rsidRPr="0078434D">
        <w:rPr>
          <w:rFonts w:asciiTheme="majorHAnsi" w:eastAsia="Cambria" w:hAnsiTheme="majorHAnsi" w:cs="Cambria"/>
          <w:b/>
          <w:color w:val="auto"/>
          <w:sz w:val="16"/>
          <w:szCs w:val="16"/>
        </w:rPr>
        <w:t>United Nations (2015)</w:t>
      </w:r>
      <w:r w:rsidRPr="0078434D">
        <w:rPr>
          <w:rFonts w:asciiTheme="majorHAnsi" w:eastAsia="Cambria" w:hAnsiTheme="majorHAnsi" w:cs="Cambria"/>
          <w:color w:val="auto"/>
          <w:sz w:val="16"/>
          <w:szCs w:val="16"/>
        </w:rPr>
        <w:t xml:space="preserve">: </w:t>
      </w:r>
      <w:r w:rsidRPr="0078434D">
        <w:rPr>
          <w:rFonts w:asciiTheme="majorHAnsi" w:eastAsia="Cambria" w:hAnsiTheme="majorHAnsi" w:cs="Cambria"/>
          <w:color w:val="auto"/>
          <w:sz w:val="16"/>
          <w:szCs w:val="16"/>
          <w:u w:val="single"/>
        </w:rPr>
        <w:t>Sendai Framework for Disaster Risk Reduction 2015-2030</w:t>
      </w:r>
      <w:r w:rsidRPr="0078434D">
        <w:rPr>
          <w:rFonts w:asciiTheme="majorHAnsi" w:eastAsia="Cambria" w:hAnsiTheme="majorHAnsi" w:cs="Cambria"/>
          <w:color w:val="auto"/>
          <w:sz w:val="16"/>
          <w:szCs w:val="16"/>
        </w:rPr>
        <w:t xml:space="preserve">: </w:t>
      </w:r>
    </w:p>
    <w:p w14:paraId="1DA39145" w14:textId="77777777" w:rsidR="0070697A" w:rsidRPr="0078434D" w:rsidRDefault="0070697A" w:rsidP="0078434D">
      <w:pPr>
        <w:pStyle w:val="Normal1"/>
        <w:spacing w:after="0" w:line="240" w:lineRule="auto"/>
        <w:ind w:left="360"/>
        <w:rPr>
          <w:rFonts w:asciiTheme="majorHAnsi" w:hAnsiTheme="majorHAnsi"/>
          <w:color w:val="auto"/>
          <w:sz w:val="16"/>
          <w:szCs w:val="16"/>
        </w:rPr>
      </w:pPr>
      <w:r w:rsidRPr="0078434D">
        <w:rPr>
          <w:rFonts w:asciiTheme="majorHAnsi" w:eastAsia="Cambria" w:hAnsiTheme="majorHAnsi" w:cs="Cambria"/>
          <w:color w:val="auto"/>
          <w:sz w:val="16"/>
          <w:szCs w:val="16"/>
        </w:rPr>
        <w:t>http://www.wcdrr.org/uploads/Sendai_Framework_for_Disaster_Risk_Reduction_2015-2030.pdf [Accessed July 15, 2015]</w:t>
      </w:r>
    </w:p>
    <w:p w14:paraId="2708D358" w14:textId="77777777" w:rsidR="0070697A" w:rsidRDefault="0070697A">
      <w:pPr>
        <w:pStyle w:val="FootnoteText"/>
      </w:pPr>
    </w:p>
  </w:footnote>
  <w:footnote w:id="4">
    <w:p w14:paraId="18A09131" w14:textId="77777777" w:rsidR="0070697A" w:rsidRDefault="0070697A" w:rsidP="0050769E">
      <w:pPr>
        <w:pStyle w:val="FootnoteText"/>
        <w:ind w:left="360" w:hanging="360"/>
      </w:pPr>
      <w:r>
        <w:rPr>
          <w:rStyle w:val="FootnoteReference"/>
        </w:rPr>
        <w:footnoteRef/>
      </w:r>
      <w:r w:rsidRPr="0050769E">
        <w:rPr>
          <w:rFonts w:asciiTheme="majorHAnsi" w:hAnsiTheme="majorHAnsi"/>
          <w:b/>
          <w:sz w:val="16"/>
          <w:szCs w:val="16"/>
        </w:rPr>
        <w:t>United Nations (2004)</w:t>
      </w:r>
      <w:r>
        <w:rPr>
          <w:rFonts w:asciiTheme="majorHAnsi" w:hAnsiTheme="majorHAnsi"/>
          <w:sz w:val="16"/>
          <w:szCs w:val="16"/>
        </w:rPr>
        <w:t xml:space="preserve">: </w:t>
      </w:r>
      <w:r w:rsidRPr="0050769E">
        <w:rPr>
          <w:rFonts w:asciiTheme="majorHAnsi" w:hAnsiTheme="majorHAnsi"/>
          <w:sz w:val="16"/>
          <w:szCs w:val="16"/>
          <w:u w:val="single"/>
        </w:rPr>
        <w:t>International Cooperation on Humanitarian Assistance in the field of Natural Disasters, from Relief to Development</w:t>
      </w:r>
      <w:r>
        <w:rPr>
          <w:rFonts w:asciiTheme="majorHAnsi" w:hAnsiTheme="majorHAnsi"/>
          <w:sz w:val="16"/>
          <w:szCs w:val="16"/>
        </w:rPr>
        <w:t xml:space="preserve">: General Assembly Resolution A/RES/69/243: </w:t>
      </w:r>
      <w:r w:rsidRPr="0050769E">
        <w:rPr>
          <w:rFonts w:asciiTheme="majorHAnsi" w:hAnsiTheme="majorHAnsi"/>
          <w:sz w:val="16"/>
          <w:szCs w:val="16"/>
        </w:rPr>
        <w:t>http://www.un.org/en/ga/search/view_doc.asp?symbol=A/RES/69/243</w:t>
      </w:r>
      <w:r>
        <w:rPr>
          <w:rFonts w:asciiTheme="majorHAnsi" w:hAnsiTheme="majorHAnsi"/>
          <w:sz w:val="16"/>
          <w:szCs w:val="16"/>
        </w:rPr>
        <w:t xml:space="preserve"> [Accessed April 3, 2016].</w:t>
      </w:r>
    </w:p>
  </w:footnote>
  <w:footnote w:id="5">
    <w:p w14:paraId="62EEBD72" w14:textId="77777777" w:rsidR="0070697A" w:rsidRPr="0078434D" w:rsidRDefault="0070697A" w:rsidP="0050769E">
      <w:pPr>
        <w:pStyle w:val="Normal1"/>
        <w:spacing w:after="0" w:line="240" w:lineRule="auto"/>
        <w:rPr>
          <w:rFonts w:asciiTheme="majorHAnsi" w:hAnsiTheme="majorHAnsi"/>
          <w:color w:val="auto"/>
          <w:sz w:val="16"/>
          <w:szCs w:val="16"/>
        </w:rPr>
      </w:pPr>
      <w:r>
        <w:rPr>
          <w:rStyle w:val="FootnoteReference"/>
        </w:rPr>
        <w:footnoteRef/>
      </w:r>
      <w:r w:rsidRPr="0078434D">
        <w:rPr>
          <w:rFonts w:asciiTheme="majorHAnsi" w:eastAsia="Cambria" w:hAnsiTheme="majorHAnsi" w:cs="Cambria"/>
          <w:b/>
          <w:color w:val="auto"/>
          <w:sz w:val="16"/>
          <w:szCs w:val="16"/>
        </w:rPr>
        <w:t>United Nations (2015)</w:t>
      </w:r>
      <w:r w:rsidRPr="0078434D">
        <w:rPr>
          <w:rFonts w:asciiTheme="majorHAnsi" w:eastAsia="Cambria" w:hAnsiTheme="majorHAnsi" w:cs="Cambria"/>
          <w:color w:val="auto"/>
          <w:sz w:val="16"/>
          <w:szCs w:val="16"/>
        </w:rPr>
        <w:t xml:space="preserve">: </w:t>
      </w:r>
      <w:r w:rsidRPr="0078434D">
        <w:rPr>
          <w:rFonts w:asciiTheme="majorHAnsi" w:eastAsia="Cambria" w:hAnsiTheme="majorHAnsi" w:cs="Cambria"/>
          <w:color w:val="auto"/>
          <w:sz w:val="16"/>
          <w:szCs w:val="16"/>
          <w:u w:val="single"/>
        </w:rPr>
        <w:t>Sendai Framework for Disaster Risk Reduction 2015-2030</w:t>
      </w:r>
      <w:r w:rsidRPr="0078434D">
        <w:rPr>
          <w:rFonts w:asciiTheme="majorHAnsi" w:eastAsia="Cambria" w:hAnsiTheme="majorHAnsi" w:cs="Cambria"/>
          <w:color w:val="auto"/>
          <w:sz w:val="16"/>
          <w:szCs w:val="16"/>
        </w:rPr>
        <w:t xml:space="preserve">: </w:t>
      </w:r>
    </w:p>
    <w:p w14:paraId="7BE6A48A" w14:textId="77777777" w:rsidR="0070697A" w:rsidRPr="006327B9" w:rsidRDefault="0070697A" w:rsidP="0050769E">
      <w:pPr>
        <w:pStyle w:val="Normal1"/>
        <w:spacing w:after="0" w:line="240" w:lineRule="auto"/>
        <w:ind w:left="360"/>
        <w:rPr>
          <w:rFonts w:asciiTheme="majorHAnsi" w:hAnsiTheme="majorHAnsi"/>
          <w:color w:val="auto"/>
          <w:sz w:val="16"/>
          <w:szCs w:val="16"/>
        </w:rPr>
      </w:pPr>
      <w:r w:rsidRPr="0078434D">
        <w:rPr>
          <w:rFonts w:asciiTheme="majorHAnsi" w:eastAsia="Cambria" w:hAnsiTheme="majorHAnsi" w:cs="Cambria"/>
          <w:color w:val="auto"/>
          <w:sz w:val="16"/>
          <w:szCs w:val="16"/>
        </w:rPr>
        <w:t>http://www.wcdrr.org/uploads/Sendai_Framework_for_Disaster_Risk_Reduction_2015-2030.pdf [Accessed July 15, 2015]</w:t>
      </w:r>
    </w:p>
    <w:p w14:paraId="5A433213" w14:textId="77777777" w:rsidR="0070697A" w:rsidRDefault="0070697A">
      <w:pPr>
        <w:pStyle w:val="FootnoteText"/>
      </w:pPr>
    </w:p>
  </w:footnote>
  <w:footnote w:id="6">
    <w:p w14:paraId="5EE4EB20" w14:textId="77777777" w:rsidR="0070697A" w:rsidRPr="00934BBD" w:rsidRDefault="0070697A">
      <w:pPr>
        <w:pStyle w:val="FootnoteText"/>
        <w:rPr>
          <w:rFonts w:asciiTheme="majorHAnsi" w:hAnsiTheme="majorHAnsi"/>
          <w:sz w:val="16"/>
          <w:szCs w:val="16"/>
          <w:u w:val="single"/>
        </w:rPr>
      </w:pPr>
      <w:r>
        <w:rPr>
          <w:rStyle w:val="FootnoteReference"/>
        </w:rPr>
        <w:footnoteRef/>
      </w:r>
      <w:r w:rsidRPr="00934BBD">
        <w:rPr>
          <w:rFonts w:asciiTheme="majorHAnsi" w:eastAsia="Cambria" w:hAnsiTheme="majorHAnsi" w:cs="Cambria"/>
          <w:b/>
          <w:sz w:val="16"/>
          <w:szCs w:val="16"/>
        </w:rPr>
        <w:t xml:space="preserve">United Nations (2004): </w:t>
      </w:r>
      <w:r w:rsidRPr="00934BBD">
        <w:rPr>
          <w:rFonts w:asciiTheme="majorHAnsi" w:hAnsiTheme="majorHAnsi"/>
          <w:sz w:val="16"/>
          <w:szCs w:val="16"/>
          <w:u w:val="single"/>
        </w:rPr>
        <w:t xml:space="preserve">International cooperation on humanitarian assistance in the field of natural disasters, from relief to </w:t>
      </w:r>
    </w:p>
    <w:p w14:paraId="0F1D1DDE" w14:textId="77777777" w:rsidR="0070697A" w:rsidRDefault="0070697A" w:rsidP="00934BBD">
      <w:pPr>
        <w:pStyle w:val="FootnoteText"/>
        <w:ind w:left="360"/>
      </w:pPr>
      <w:r w:rsidRPr="00934BBD">
        <w:rPr>
          <w:rFonts w:asciiTheme="majorHAnsi" w:hAnsiTheme="majorHAnsi"/>
          <w:sz w:val="16"/>
          <w:szCs w:val="16"/>
          <w:u w:val="single"/>
        </w:rPr>
        <w:t>development: General Assembly Resolution A/RES/69/243</w:t>
      </w:r>
      <w:r w:rsidRPr="00934BBD">
        <w:rPr>
          <w:rFonts w:asciiTheme="majorHAnsi" w:hAnsiTheme="majorHAnsi"/>
          <w:sz w:val="16"/>
          <w:szCs w:val="16"/>
        </w:rPr>
        <w:t>: http://www.un.org/en/ga/search/view_doc.asp?symbol=A/RES/69/243 [Accessed April 3, 2016]</w:t>
      </w:r>
    </w:p>
  </w:footnote>
  <w:footnote w:id="7">
    <w:p w14:paraId="6B0F8F0F" w14:textId="77777777" w:rsidR="0070697A" w:rsidRDefault="0070697A" w:rsidP="00455C04">
      <w:pPr>
        <w:pStyle w:val="FootnoteText"/>
        <w:ind w:left="360" w:hanging="360"/>
        <w:rPr>
          <w:rFonts w:asciiTheme="majorHAnsi" w:eastAsia="Cambria" w:hAnsiTheme="majorHAnsi" w:cs="Cambria"/>
          <w:bCs/>
          <w:sz w:val="16"/>
          <w:szCs w:val="16"/>
          <w:u w:val="single"/>
        </w:rPr>
      </w:pPr>
      <w:r>
        <w:rPr>
          <w:rStyle w:val="FootnoteReference"/>
        </w:rPr>
        <w:footnoteRef/>
      </w:r>
      <w:r w:rsidRPr="00DD33A3">
        <w:rPr>
          <w:rFonts w:asciiTheme="majorHAnsi" w:eastAsia="Cambria" w:hAnsiTheme="majorHAnsi" w:cs="Cambria"/>
          <w:b/>
          <w:sz w:val="16"/>
          <w:szCs w:val="16"/>
        </w:rPr>
        <w:t>UN-GGIM</w:t>
      </w:r>
      <w:r>
        <w:rPr>
          <w:rFonts w:asciiTheme="majorHAnsi" w:eastAsia="Cambria" w:hAnsiTheme="majorHAnsi" w:cs="Cambria"/>
          <w:b/>
          <w:sz w:val="16"/>
          <w:szCs w:val="16"/>
        </w:rPr>
        <w:t xml:space="preserve"> (2015): </w:t>
      </w:r>
      <w:r w:rsidRPr="00455C04">
        <w:rPr>
          <w:rFonts w:asciiTheme="majorHAnsi" w:eastAsia="Cambria" w:hAnsiTheme="majorHAnsi" w:cs="Cambria"/>
          <w:bCs/>
          <w:sz w:val="16"/>
          <w:szCs w:val="16"/>
          <w:u w:val="single"/>
        </w:rPr>
        <w:t>Improving Geospatial Information Policy, Processes and Services to support Emergency Responses - Fact Finding Analysis and Proposed Strategic Framework (Final Report)</w:t>
      </w:r>
    </w:p>
    <w:p w14:paraId="4EF0223E" w14:textId="77777777" w:rsidR="0070697A" w:rsidRDefault="0070697A" w:rsidP="00455C04">
      <w:pPr>
        <w:pStyle w:val="FootnoteText"/>
        <w:ind w:left="360" w:hanging="360"/>
      </w:pPr>
    </w:p>
  </w:footnote>
  <w:footnote w:id="8">
    <w:p w14:paraId="6D5E7EA9" w14:textId="77777777" w:rsidR="0070697A" w:rsidRPr="00DD33A3" w:rsidRDefault="0070697A" w:rsidP="00DD33A3">
      <w:pPr>
        <w:pStyle w:val="FootnoteText"/>
        <w:ind w:left="360" w:hanging="360"/>
      </w:pPr>
      <w:r>
        <w:rPr>
          <w:rStyle w:val="FootnoteReference"/>
        </w:rPr>
        <w:footnoteRef/>
      </w:r>
      <w:r w:rsidRPr="00DD33A3">
        <w:rPr>
          <w:rFonts w:asciiTheme="majorHAnsi" w:eastAsia="Cambria" w:hAnsiTheme="majorHAnsi" w:cs="Cambria"/>
          <w:b/>
          <w:sz w:val="16"/>
          <w:szCs w:val="16"/>
        </w:rPr>
        <w:t>UN-GGIM</w:t>
      </w:r>
      <w:r>
        <w:rPr>
          <w:rFonts w:asciiTheme="majorHAnsi" w:eastAsia="Cambria" w:hAnsiTheme="majorHAnsi" w:cs="Cambria"/>
          <w:b/>
          <w:sz w:val="16"/>
          <w:szCs w:val="16"/>
        </w:rPr>
        <w:t xml:space="preserve"> (2016)</w:t>
      </w:r>
      <w:r>
        <w:rPr>
          <w:rFonts w:asciiTheme="majorHAnsi" w:eastAsia="Cambria" w:hAnsiTheme="majorHAnsi" w:cs="Cambria"/>
          <w:sz w:val="16"/>
          <w:szCs w:val="16"/>
        </w:rPr>
        <w:t xml:space="preserve">: </w:t>
      </w:r>
      <w:r w:rsidRPr="00455C04">
        <w:rPr>
          <w:rFonts w:asciiTheme="majorHAnsi" w:eastAsia="Cambria" w:hAnsiTheme="majorHAnsi" w:cs="Cambria"/>
          <w:bCs/>
          <w:sz w:val="16"/>
          <w:szCs w:val="16"/>
          <w:u w:val="single"/>
        </w:rPr>
        <w:t>Review of Frameworks, Rules, Legislation, and Policies on geospatial information and services for disasters</w:t>
      </w:r>
      <w:r>
        <w:rPr>
          <w:rFonts w:asciiTheme="majorHAnsi" w:eastAsia="Cambria" w:hAnsiTheme="majorHAnsi" w:cs="Cambria"/>
          <w:bCs/>
          <w:sz w:val="16"/>
          <w:szCs w:val="16"/>
        </w:rPr>
        <w:t xml:space="preserve"> </w:t>
      </w:r>
      <w:r w:rsidRPr="00B478F5">
        <w:rPr>
          <w:rFonts w:asciiTheme="majorHAnsi" w:eastAsia="Cambria" w:hAnsiTheme="majorHAnsi" w:cs="Cambria"/>
          <w:bCs/>
          <w:sz w:val="16"/>
          <w:szCs w:val="16"/>
        </w:rPr>
        <w:t>(under publication)</w:t>
      </w:r>
    </w:p>
  </w:footnote>
  <w:footnote w:id="9">
    <w:p w14:paraId="5D2E06F0" w14:textId="77777777" w:rsidR="0070697A" w:rsidRPr="00F27615" w:rsidRDefault="0070697A">
      <w:pPr>
        <w:pStyle w:val="FootnoteText"/>
        <w:rPr>
          <w:b/>
        </w:rPr>
      </w:pPr>
      <w:r>
        <w:rPr>
          <w:rStyle w:val="FootnoteReference"/>
        </w:rPr>
        <w:footnoteRef/>
      </w:r>
      <w:r w:rsidRPr="00F27615">
        <w:rPr>
          <w:rFonts w:asciiTheme="majorHAnsi" w:hAnsiTheme="majorHAnsi"/>
          <w:sz w:val="16"/>
          <w:szCs w:val="16"/>
        </w:rPr>
        <w:t xml:space="preserve"> Gleaned from the </w:t>
      </w:r>
      <w:r w:rsidRPr="00F27615">
        <w:rPr>
          <w:rFonts w:asciiTheme="majorHAnsi" w:hAnsiTheme="majorHAnsi"/>
          <w:b/>
          <w:sz w:val="16"/>
          <w:szCs w:val="16"/>
        </w:rPr>
        <w:t>Sendai Framework for Disaster Risk Reduction (2015-2030)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52C"/>
    <w:multiLevelType w:val="hybridMultilevel"/>
    <w:tmpl w:val="2F089E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90C20"/>
    <w:multiLevelType w:val="hybridMultilevel"/>
    <w:tmpl w:val="2F089E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941AD"/>
    <w:multiLevelType w:val="hybridMultilevel"/>
    <w:tmpl w:val="A2004614"/>
    <w:lvl w:ilvl="0" w:tplc="41B2A7C6">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F28CC"/>
    <w:multiLevelType w:val="hybridMultilevel"/>
    <w:tmpl w:val="B44A2E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35AF5"/>
    <w:multiLevelType w:val="hybridMultilevel"/>
    <w:tmpl w:val="EFAC60CA"/>
    <w:lvl w:ilvl="0" w:tplc="E8AA53A2">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1952B7F"/>
    <w:multiLevelType w:val="hybridMultilevel"/>
    <w:tmpl w:val="D3B8E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56368"/>
    <w:multiLevelType w:val="hybridMultilevel"/>
    <w:tmpl w:val="6368EF8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74B3DBA"/>
    <w:multiLevelType w:val="hybridMultilevel"/>
    <w:tmpl w:val="734481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46B70"/>
    <w:multiLevelType w:val="hybridMultilevel"/>
    <w:tmpl w:val="F3AE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5742AB"/>
    <w:multiLevelType w:val="hybridMultilevel"/>
    <w:tmpl w:val="9CCA7640"/>
    <w:lvl w:ilvl="0" w:tplc="F11A0196">
      <w:start w:val="3"/>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BA5032"/>
    <w:multiLevelType w:val="hybridMultilevel"/>
    <w:tmpl w:val="9D2C47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84895"/>
    <w:multiLevelType w:val="hybridMultilevel"/>
    <w:tmpl w:val="6368EF8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55562E4"/>
    <w:multiLevelType w:val="multilevel"/>
    <w:tmpl w:val="4BC2CF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2B6C78C1"/>
    <w:multiLevelType w:val="hybridMultilevel"/>
    <w:tmpl w:val="96629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73B66"/>
    <w:multiLevelType w:val="hybridMultilevel"/>
    <w:tmpl w:val="6368EF8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0225142"/>
    <w:multiLevelType w:val="hybridMultilevel"/>
    <w:tmpl w:val="2F089E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8571BF"/>
    <w:multiLevelType w:val="hybridMultilevel"/>
    <w:tmpl w:val="607CD83A"/>
    <w:lvl w:ilvl="0" w:tplc="C7B64546">
      <w:start w:val="1"/>
      <w:numFmt w:val="decimal"/>
      <w:lvlText w:val="%1."/>
      <w:lvlJc w:val="left"/>
      <w:pPr>
        <w:ind w:left="360" w:hanging="360"/>
      </w:pPr>
      <w:rPr>
        <w:rFonts w:ascii="Cambria" w:hAnsi="Cambria"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7379C1"/>
    <w:multiLevelType w:val="hybridMultilevel"/>
    <w:tmpl w:val="6368EF8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6633817"/>
    <w:multiLevelType w:val="hybridMultilevel"/>
    <w:tmpl w:val="CD4A21FA"/>
    <w:lvl w:ilvl="0" w:tplc="C5201A0A">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A708BD"/>
    <w:multiLevelType w:val="multilevel"/>
    <w:tmpl w:val="3E8282D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E20201F"/>
    <w:multiLevelType w:val="hybridMultilevel"/>
    <w:tmpl w:val="6368EF8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0FF353A"/>
    <w:multiLevelType w:val="hybridMultilevel"/>
    <w:tmpl w:val="57B2AD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240E83"/>
    <w:multiLevelType w:val="hybridMultilevel"/>
    <w:tmpl w:val="E6143F8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3F61BE"/>
    <w:multiLevelType w:val="hybridMultilevel"/>
    <w:tmpl w:val="F22E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C204AE"/>
    <w:multiLevelType w:val="hybridMultilevel"/>
    <w:tmpl w:val="6818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5C3DB5"/>
    <w:multiLevelType w:val="hybridMultilevel"/>
    <w:tmpl w:val="2F089E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75FA6"/>
    <w:multiLevelType w:val="hybridMultilevel"/>
    <w:tmpl w:val="53A65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464A7E"/>
    <w:multiLevelType w:val="hybridMultilevel"/>
    <w:tmpl w:val="2F089E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496E77"/>
    <w:multiLevelType w:val="hybridMultilevel"/>
    <w:tmpl w:val="3F0AC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E7016E"/>
    <w:multiLevelType w:val="hybridMultilevel"/>
    <w:tmpl w:val="29A29B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BD3CAA"/>
    <w:multiLevelType w:val="hybridMultilevel"/>
    <w:tmpl w:val="96629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24438C"/>
    <w:multiLevelType w:val="hybridMultilevel"/>
    <w:tmpl w:val="6368EF8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66075768"/>
    <w:multiLevelType w:val="hybridMultilevel"/>
    <w:tmpl w:val="E62A7956"/>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67F025D4"/>
    <w:multiLevelType w:val="multilevel"/>
    <w:tmpl w:val="D5EC3862"/>
    <w:lvl w:ilvl="0">
      <w:start w:val="1"/>
      <w:numFmt w:val="lowerLetter"/>
      <w:lvlText w:val="%1."/>
      <w:lvlJc w:val="left"/>
      <w:pPr>
        <w:ind w:left="720" w:firstLine="360"/>
      </w:pPr>
      <w:rPr>
        <w:sz w:val="23"/>
        <w:szCs w:val="23"/>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nsid w:val="695D6F66"/>
    <w:multiLevelType w:val="hybridMultilevel"/>
    <w:tmpl w:val="6368EF8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6E127E56"/>
    <w:multiLevelType w:val="hybridMultilevel"/>
    <w:tmpl w:val="DA22CDA8"/>
    <w:lvl w:ilvl="0" w:tplc="CB3657C6">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6F640EE9"/>
    <w:multiLevelType w:val="hybridMultilevel"/>
    <w:tmpl w:val="5274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20265"/>
    <w:multiLevelType w:val="hybridMultilevel"/>
    <w:tmpl w:val="354E4D80"/>
    <w:lvl w:ilvl="0" w:tplc="2480A30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2D4905"/>
    <w:multiLevelType w:val="hybridMultilevel"/>
    <w:tmpl w:val="6368EF8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70F37663"/>
    <w:multiLevelType w:val="multilevel"/>
    <w:tmpl w:val="1E7A9F9E"/>
    <w:lvl w:ilvl="0">
      <w:start w:val="1"/>
      <w:numFmt w:val="bullet"/>
      <w:lvlText w:val="●"/>
      <w:lvlJc w:val="left"/>
      <w:pPr>
        <w:ind w:left="720" w:firstLine="360"/>
      </w:pPr>
      <w:rPr>
        <w:rFonts w:ascii="Arial" w:eastAsia="Arial" w:hAnsi="Arial" w:cs="Arial"/>
        <w:sz w:val="23"/>
        <w:szCs w:val="23"/>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nsid w:val="73B52AD8"/>
    <w:multiLevelType w:val="hybridMultilevel"/>
    <w:tmpl w:val="38F2E894"/>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70C6703"/>
    <w:multiLevelType w:val="hybridMultilevel"/>
    <w:tmpl w:val="3BB28D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CB660B"/>
    <w:multiLevelType w:val="hybridMultilevel"/>
    <w:tmpl w:val="189C9F90"/>
    <w:lvl w:ilvl="0" w:tplc="DEB4301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1"/>
  </w:num>
  <w:num w:numId="3">
    <w:abstractNumId w:val="36"/>
  </w:num>
  <w:num w:numId="4">
    <w:abstractNumId w:val="8"/>
  </w:num>
  <w:num w:numId="5">
    <w:abstractNumId w:val="24"/>
  </w:num>
  <w:num w:numId="6">
    <w:abstractNumId w:val="39"/>
  </w:num>
  <w:num w:numId="7">
    <w:abstractNumId w:val="28"/>
  </w:num>
  <w:num w:numId="8">
    <w:abstractNumId w:val="23"/>
  </w:num>
  <w:num w:numId="9">
    <w:abstractNumId w:val="21"/>
  </w:num>
  <w:num w:numId="10">
    <w:abstractNumId w:val="40"/>
  </w:num>
  <w:num w:numId="11">
    <w:abstractNumId w:val="32"/>
  </w:num>
  <w:num w:numId="12">
    <w:abstractNumId w:val="10"/>
  </w:num>
  <w:num w:numId="13">
    <w:abstractNumId w:val="29"/>
  </w:num>
  <w:num w:numId="14">
    <w:abstractNumId w:val="26"/>
  </w:num>
  <w:num w:numId="15">
    <w:abstractNumId w:val="15"/>
  </w:num>
  <w:num w:numId="16">
    <w:abstractNumId w:val="11"/>
  </w:num>
  <w:num w:numId="17">
    <w:abstractNumId w:val="7"/>
  </w:num>
  <w:num w:numId="18">
    <w:abstractNumId w:val="6"/>
  </w:num>
  <w:num w:numId="19">
    <w:abstractNumId w:val="34"/>
  </w:num>
  <w:num w:numId="20">
    <w:abstractNumId w:val="31"/>
  </w:num>
  <w:num w:numId="21">
    <w:abstractNumId w:val="35"/>
  </w:num>
  <w:num w:numId="22">
    <w:abstractNumId w:val="17"/>
  </w:num>
  <w:num w:numId="23">
    <w:abstractNumId w:val="38"/>
  </w:num>
  <w:num w:numId="24">
    <w:abstractNumId w:val="20"/>
  </w:num>
  <w:num w:numId="25">
    <w:abstractNumId w:val="4"/>
  </w:num>
  <w:num w:numId="26">
    <w:abstractNumId w:val="14"/>
  </w:num>
  <w:num w:numId="27">
    <w:abstractNumId w:val="3"/>
  </w:num>
  <w:num w:numId="28">
    <w:abstractNumId w:val="33"/>
  </w:num>
  <w:num w:numId="29">
    <w:abstractNumId w:val="30"/>
  </w:num>
  <w:num w:numId="30">
    <w:abstractNumId w:val="13"/>
  </w:num>
  <w:num w:numId="31">
    <w:abstractNumId w:val="22"/>
  </w:num>
  <w:num w:numId="32">
    <w:abstractNumId w:val="0"/>
  </w:num>
  <w:num w:numId="33">
    <w:abstractNumId w:val="25"/>
  </w:num>
  <w:num w:numId="34">
    <w:abstractNumId w:val="1"/>
  </w:num>
  <w:num w:numId="35">
    <w:abstractNumId w:val="27"/>
  </w:num>
  <w:num w:numId="36">
    <w:abstractNumId w:val="42"/>
  </w:num>
  <w:num w:numId="37">
    <w:abstractNumId w:val="18"/>
  </w:num>
  <w:num w:numId="38">
    <w:abstractNumId w:val="9"/>
  </w:num>
  <w:num w:numId="39">
    <w:abstractNumId w:val="2"/>
  </w:num>
  <w:num w:numId="40">
    <w:abstractNumId w:val="37"/>
  </w:num>
  <w:num w:numId="41">
    <w:abstractNumId w:val="5"/>
  </w:num>
  <w:num w:numId="42">
    <w:abstractNumId w:val="16"/>
  </w:num>
  <w:num w:numId="43">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zoro">
    <w15:presenceInfo w15:providerId="None" w15:userId="zo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15"/>
    <w:rsid w:val="000048CB"/>
    <w:rsid w:val="000211DC"/>
    <w:rsid w:val="000245A3"/>
    <w:rsid w:val="00035485"/>
    <w:rsid w:val="00037564"/>
    <w:rsid w:val="00051D17"/>
    <w:rsid w:val="00060CC0"/>
    <w:rsid w:val="0006116A"/>
    <w:rsid w:val="000640C2"/>
    <w:rsid w:val="000653D7"/>
    <w:rsid w:val="00071234"/>
    <w:rsid w:val="00074142"/>
    <w:rsid w:val="00077222"/>
    <w:rsid w:val="00077FF4"/>
    <w:rsid w:val="000A0BF4"/>
    <w:rsid w:val="000B6494"/>
    <w:rsid w:val="000C31BA"/>
    <w:rsid w:val="000C5587"/>
    <w:rsid w:val="000C7A89"/>
    <w:rsid w:val="000D2E8E"/>
    <w:rsid w:val="000D4815"/>
    <w:rsid w:val="000D5AE3"/>
    <w:rsid w:val="000E36CB"/>
    <w:rsid w:val="000F3738"/>
    <w:rsid w:val="000F66B3"/>
    <w:rsid w:val="000F6BE7"/>
    <w:rsid w:val="001004FC"/>
    <w:rsid w:val="001031D7"/>
    <w:rsid w:val="001064EA"/>
    <w:rsid w:val="001226D4"/>
    <w:rsid w:val="0014793A"/>
    <w:rsid w:val="00161374"/>
    <w:rsid w:val="00161BA8"/>
    <w:rsid w:val="00186937"/>
    <w:rsid w:val="00186D5A"/>
    <w:rsid w:val="001956C7"/>
    <w:rsid w:val="001B0699"/>
    <w:rsid w:val="001B1CBD"/>
    <w:rsid w:val="001C5E9C"/>
    <w:rsid w:val="001D7C62"/>
    <w:rsid w:val="001E6223"/>
    <w:rsid w:val="001F5C41"/>
    <w:rsid w:val="002111DF"/>
    <w:rsid w:val="00226C70"/>
    <w:rsid w:val="00227FB8"/>
    <w:rsid w:val="00230E5B"/>
    <w:rsid w:val="00233993"/>
    <w:rsid w:val="00233E4B"/>
    <w:rsid w:val="002440A4"/>
    <w:rsid w:val="00246252"/>
    <w:rsid w:val="002500D5"/>
    <w:rsid w:val="00252D30"/>
    <w:rsid w:val="002531B9"/>
    <w:rsid w:val="00256E74"/>
    <w:rsid w:val="00262AAB"/>
    <w:rsid w:val="00264779"/>
    <w:rsid w:val="002720E6"/>
    <w:rsid w:val="00277599"/>
    <w:rsid w:val="002900C4"/>
    <w:rsid w:val="002A1AF3"/>
    <w:rsid w:val="002A4F9A"/>
    <w:rsid w:val="002B0532"/>
    <w:rsid w:val="002C098D"/>
    <w:rsid w:val="002C5F42"/>
    <w:rsid w:val="002D2F46"/>
    <w:rsid w:val="002D3A3A"/>
    <w:rsid w:val="002D3AEB"/>
    <w:rsid w:val="002D501A"/>
    <w:rsid w:val="002D5D40"/>
    <w:rsid w:val="002E3CDC"/>
    <w:rsid w:val="00307F79"/>
    <w:rsid w:val="00321794"/>
    <w:rsid w:val="00334B95"/>
    <w:rsid w:val="00344101"/>
    <w:rsid w:val="00346B8D"/>
    <w:rsid w:val="003534C2"/>
    <w:rsid w:val="003560D4"/>
    <w:rsid w:val="00370B15"/>
    <w:rsid w:val="0037460C"/>
    <w:rsid w:val="00375B09"/>
    <w:rsid w:val="003829CF"/>
    <w:rsid w:val="00392EB6"/>
    <w:rsid w:val="003C428B"/>
    <w:rsid w:val="003D28CD"/>
    <w:rsid w:val="003D37C4"/>
    <w:rsid w:val="003E3232"/>
    <w:rsid w:val="003F02C4"/>
    <w:rsid w:val="003F37C1"/>
    <w:rsid w:val="003F3B85"/>
    <w:rsid w:val="004320D8"/>
    <w:rsid w:val="004338BD"/>
    <w:rsid w:val="00435DB9"/>
    <w:rsid w:val="00436EAE"/>
    <w:rsid w:val="00444A75"/>
    <w:rsid w:val="0045178D"/>
    <w:rsid w:val="00454011"/>
    <w:rsid w:val="00454D39"/>
    <w:rsid w:val="00455C04"/>
    <w:rsid w:val="00461190"/>
    <w:rsid w:val="004778D8"/>
    <w:rsid w:val="00480FF1"/>
    <w:rsid w:val="004954EB"/>
    <w:rsid w:val="004A6CC6"/>
    <w:rsid w:val="004B6D1B"/>
    <w:rsid w:val="004C176C"/>
    <w:rsid w:val="004E3992"/>
    <w:rsid w:val="004E6A0E"/>
    <w:rsid w:val="004F2D9A"/>
    <w:rsid w:val="00500A6D"/>
    <w:rsid w:val="0050769E"/>
    <w:rsid w:val="00511A7F"/>
    <w:rsid w:val="00511D70"/>
    <w:rsid w:val="00515208"/>
    <w:rsid w:val="00516703"/>
    <w:rsid w:val="00522D53"/>
    <w:rsid w:val="0052530D"/>
    <w:rsid w:val="00541877"/>
    <w:rsid w:val="00544AFB"/>
    <w:rsid w:val="005452B2"/>
    <w:rsid w:val="00576A5F"/>
    <w:rsid w:val="005951C3"/>
    <w:rsid w:val="005951DF"/>
    <w:rsid w:val="005969AC"/>
    <w:rsid w:val="005A6731"/>
    <w:rsid w:val="005B7D07"/>
    <w:rsid w:val="005C2752"/>
    <w:rsid w:val="005D3EAA"/>
    <w:rsid w:val="005D46C5"/>
    <w:rsid w:val="005D47BD"/>
    <w:rsid w:val="005E01B9"/>
    <w:rsid w:val="005E0A5F"/>
    <w:rsid w:val="005E68AA"/>
    <w:rsid w:val="005F2DF4"/>
    <w:rsid w:val="006048CD"/>
    <w:rsid w:val="00604BEF"/>
    <w:rsid w:val="0062143B"/>
    <w:rsid w:val="006240A0"/>
    <w:rsid w:val="00624AED"/>
    <w:rsid w:val="00625796"/>
    <w:rsid w:val="00627B2B"/>
    <w:rsid w:val="00630C35"/>
    <w:rsid w:val="006327B9"/>
    <w:rsid w:val="00632D81"/>
    <w:rsid w:val="00653FEA"/>
    <w:rsid w:val="00655AC7"/>
    <w:rsid w:val="00671C99"/>
    <w:rsid w:val="006732BB"/>
    <w:rsid w:val="00674A19"/>
    <w:rsid w:val="006876BE"/>
    <w:rsid w:val="0069337F"/>
    <w:rsid w:val="006A0408"/>
    <w:rsid w:val="006A17C6"/>
    <w:rsid w:val="006B08D5"/>
    <w:rsid w:val="006B66BE"/>
    <w:rsid w:val="006C3CFD"/>
    <w:rsid w:val="006E43C3"/>
    <w:rsid w:val="006F68A6"/>
    <w:rsid w:val="006F782F"/>
    <w:rsid w:val="007023FE"/>
    <w:rsid w:val="0070697A"/>
    <w:rsid w:val="00723724"/>
    <w:rsid w:val="0073276C"/>
    <w:rsid w:val="00741C04"/>
    <w:rsid w:val="007553B5"/>
    <w:rsid w:val="007560EC"/>
    <w:rsid w:val="00757BB2"/>
    <w:rsid w:val="00775EB9"/>
    <w:rsid w:val="0078434D"/>
    <w:rsid w:val="00786203"/>
    <w:rsid w:val="0079603F"/>
    <w:rsid w:val="007A0C70"/>
    <w:rsid w:val="007B02C3"/>
    <w:rsid w:val="007B0B75"/>
    <w:rsid w:val="007C3BF5"/>
    <w:rsid w:val="007D3DF9"/>
    <w:rsid w:val="007D67AE"/>
    <w:rsid w:val="007E0B53"/>
    <w:rsid w:val="007E6A9B"/>
    <w:rsid w:val="008060BE"/>
    <w:rsid w:val="008066C8"/>
    <w:rsid w:val="00814C92"/>
    <w:rsid w:val="00815B4A"/>
    <w:rsid w:val="00831295"/>
    <w:rsid w:val="00836672"/>
    <w:rsid w:val="00845EF7"/>
    <w:rsid w:val="00847FE7"/>
    <w:rsid w:val="008520DB"/>
    <w:rsid w:val="00865DEB"/>
    <w:rsid w:val="00866FA2"/>
    <w:rsid w:val="008736BC"/>
    <w:rsid w:val="0088227B"/>
    <w:rsid w:val="00882427"/>
    <w:rsid w:val="00886AFD"/>
    <w:rsid w:val="00895F1C"/>
    <w:rsid w:val="008A4EF5"/>
    <w:rsid w:val="008B6933"/>
    <w:rsid w:val="008C0048"/>
    <w:rsid w:val="008C0E45"/>
    <w:rsid w:val="008C70B6"/>
    <w:rsid w:val="008D41EF"/>
    <w:rsid w:val="008D646F"/>
    <w:rsid w:val="008E4FED"/>
    <w:rsid w:val="00901E3F"/>
    <w:rsid w:val="00902073"/>
    <w:rsid w:val="0090244C"/>
    <w:rsid w:val="009075C0"/>
    <w:rsid w:val="00914B13"/>
    <w:rsid w:val="00934BBD"/>
    <w:rsid w:val="00943B3F"/>
    <w:rsid w:val="0094733F"/>
    <w:rsid w:val="00950E8A"/>
    <w:rsid w:val="00954578"/>
    <w:rsid w:val="0095470A"/>
    <w:rsid w:val="00980E7C"/>
    <w:rsid w:val="00981F0D"/>
    <w:rsid w:val="009A1EFF"/>
    <w:rsid w:val="009B788E"/>
    <w:rsid w:val="009C160F"/>
    <w:rsid w:val="009E02C2"/>
    <w:rsid w:val="00A00666"/>
    <w:rsid w:val="00A04BB1"/>
    <w:rsid w:val="00A112BE"/>
    <w:rsid w:val="00A179F1"/>
    <w:rsid w:val="00A2186D"/>
    <w:rsid w:val="00A277D7"/>
    <w:rsid w:val="00A27910"/>
    <w:rsid w:val="00A37CE2"/>
    <w:rsid w:val="00A42DE8"/>
    <w:rsid w:val="00A63F02"/>
    <w:rsid w:val="00A7219D"/>
    <w:rsid w:val="00A80B4A"/>
    <w:rsid w:val="00A84CF2"/>
    <w:rsid w:val="00A84D68"/>
    <w:rsid w:val="00A8628C"/>
    <w:rsid w:val="00A86DAE"/>
    <w:rsid w:val="00AA6EBE"/>
    <w:rsid w:val="00AB45B6"/>
    <w:rsid w:val="00AC39D1"/>
    <w:rsid w:val="00AD2931"/>
    <w:rsid w:val="00AE0208"/>
    <w:rsid w:val="00AE4F1D"/>
    <w:rsid w:val="00AF557C"/>
    <w:rsid w:val="00B220B4"/>
    <w:rsid w:val="00B332DA"/>
    <w:rsid w:val="00B478F5"/>
    <w:rsid w:val="00B55EAF"/>
    <w:rsid w:val="00B7111C"/>
    <w:rsid w:val="00B96B97"/>
    <w:rsid w:val="00BA1155"/>
    <w:rsid w:val="00BC1996"/>
    <w:rsid w:val="00BC5FC9"/>
    <w:rsid w:val="00BD048D"/>
    <w:rsid w:val="00BE6678"/>
    <w:rsid w:val="00BF26D3"/>
    <w:rsid w:val="00C01804"/>
    <w:rsid w:val="00C0659B"/>
    <w:rsid w:val="00C12313"/>
    <w:rsid w:val="00C16C3C"/>
    <w:rsid w:val="00C20ABE"/>
    <w:rsid w:val="00C22D44"/>
    <w:rsid w:val="00C458AB"/>
    <w:rsid w:val="00C53928"/>
    <w:rsid w:val="00C55915"/>
    <w:rsid w:val="00C725D1"/>
    <w:rsid w:val="00CB1BA8"/>
    <w:rsid w:val="00CB4ECF"/>
    <w:rsid w:val="00CC035D"/>
    <w:rsid w:val="00CC65CD"/>
    <w:rsid w:val="00CD6826"/>
    <w:rsid w:val="00CF77B0"/>
    <w:rsid w:val="00D233B9"/>
    <w:rsid w:val="00D27022"/>
    <w:rsid w:val="00D30A6A"/>
    <w:rsid w:val="00D55AE6"/>
    <w:rsid w:val="00D57FE8"/>
    <w:rsid w:val="00D61930"/>
    <w:rsid w:val="00D657CC"/>
    <w:rsid w:val="00D83B3D"/>
    <w:rsid w:val="00D908C8"/>
    <w:rsid w:val="00D909AF"/>
    <w:rsid w:val="00D937DB"/>
    <w:rsid w:val="00DC2A38"/>
    <w:rsid w:val="00DD2285"/>
    <w:rsid w:val="00DD33A3"/>
    <w:rsid w:val="00E07875"/>
    <w:rsid w:val="00E121A0"/>
    <w:rsid w:val="00E165A6"/>
    <w:rsid w:val="00E22FA6"/>
    <w:rsid w:val="00E23F9E"/>
    <w:rsid w:val="00E35F93"/>
    <w:rsid w:val="00E37972"/>
    <w:rsid w:val="00E4254A"/>
    <w:rsid w:val="00E42BD1"/>
    <w:rsid w:val="00E47695"/>
    <w:rsid w:val="00E542C9"/>
    <w:rsid w:val="00E62E42"/>
    <w:rsid w:val="00E824FE"/>
    <w:rsid w:val="00E849D2"/>
    <w:rsid w:val="00E9176A"/>
    <w:rsid w:val="00E91ADD"/>
    <w:rsid w:val="00EA1A65"/>
    <w:rsid w:val="00EB0AF0"/>
    <w:rsid w:val="00EC3DC7"/>
    <w:rsid w:val="00ED4C60"/>
    <w:rsid w:val="00ED7E78"/>
    <w:rsid w:val="00EE05DF"/>
    <w:rsid w:val="00EE6F95"/>
    <w:rsid w:val="00EF56A0"/>
    <w:rsid w:val="00EF6FA7"/>
    <w:rsid w:val="00F1142F"/>
    <w:rsid w:val="00F13385"/>
    <w:rsid w:val="00F17889"/>
    <w:rsid w:val="00F218AA"/>
    <w:rsid w:val="00F27615"/>
    <w:rsid w:val="00F31319"/>
    <w:rsid w:val="00F34574"/>
    <w:rsid w:val="00F36257"/>
    <w:rsid w:val="00F42029"/>
    <w:rsid w:val="00F4206E"/>
    <w:rsid w:val="00F47468"/>
    <w:rsid w:val="00F61057"/>
    <w:rsid w:val="00F62400"/>
    <w:rsid w:val="00F70BE1"/>
    <w:rsid w:val="00F927E8"/>
    <w:rsid w:val="00F9402A"/>
    <w:rsid w:val="00F972EF"/>
    <w:rsid w:val="00FA50CB"/>
    <w:rsid w:val="00FA5981"/>
    <w:rsid w:val="00FB1A5B"/>
    <w:rsid w:val="00FB3148"/>
    <w:rsid w:val="00FB4596"/>
    <w:rsid w:val="00FB7142"/>
    <w:rsid w:val="00FC7AD2"/>
    <w:rsid w:val="00FD707E"/>
    <w:rsid w:val="00FE2057"/>
    <w:rsid w:val="00FE2085"/>
    <w:rsid w:val="00FE75C7"/>
    <w:rsid w:val="00FF35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4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15"/>
    <w:rPr>
      <w:rFonts w:asciiTheme="majorHAnsi" w:eastAsiaTheme="majorEastAsia" w:hAnsiTheme="majorHAnsi" w:cstheme="majorBidi"/>
      <w:b/>
      <w:bCs/>
      <w:color w:val="365F91" w:themeColor="accent1" w:themeShade="BF"/>
      <w:sz w:val="28"/>
      <w:szCs w:val="28"/>
    </w:rPr>
  </w:style>
  <w:style w:type="paragraph" w:customStyle="1" w:styleId="Normal1">
    <w:name w:val="Normal1"/>
    <w:rsid w:val="000D4815"/>
    <w:rPr>
      <w:rFonts w:ascii="Calibri" w:eastAsia="Calibri" w:hAnsi="Calibri" w:cs="Calibri"/>
      <w:color w:val="000000"/>
    </w:rPr>
  </w:style>
  <w:style w:type="paragraph" w:styleId="BalloonText">
    <w:name w:val="Balloon Text"/>
    <w:basedOn w:val="Normal"/>
    <w:link w:val="BalloonTextChar"/>
    <w:uiPriority w:val="99"/>
    <w:semiHidden/>
    <w:unhideWhenUsed/>
    <w:rsid w:val="000D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815"/>
    <w:rPr>
      <w:rFonts w:ascii="Tahoma" w:eastAsiaTheme="minorEastAsia" w:hAnsi="Tahoma" w:cs="Tahoma"/>
      <w:sz w:val="16"/>
      <w:szCs w:val="16"/>
    </w:rPr>
  </w:style>
  <w:style w:type="paragraph" w:styleId="Header">
    <w:name w:val="header"/>
    <w:basedOn w:val="Normal"/>
    <w:link w:val="HeaderChar"/>
    <w:uiPriority w:val="99"/>
    <w:unhideWhenUsed/>
    <w:rsid w:val="000D4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815"/>
    <w:rPr>
      <w:rFonts w:eastAsiaTheme="minorEastAsia"/>
    </w:rPr>
  </w:style>
  <w:style w:type="paragraph" w:styleId="Footer">
    <w:name w:val="footer"/>
    <w:basedOn w:val="Normal"/>
    <w:link w:val="FooterChar"/>
    <w:uiPriority w:val="99"/>
    <w:unhideWhenUsed/>
    <w:rsid w:val="000D4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815"/>
    <w:rPr>
      <w:rFonts w:eastAsiaTheme="minorEastAsia"/>
    </w:rPr>
  </w:style>
  <w:style w:type="paragraph" w:customStyle="1" w:styleId="Normal2">
    <w:name w:val="Normal2"/>
    <w:rsid w:val="000D4815"/>
    <w:rPr>
      <w:rFonts w:ascii="Calibri" w:eastAsia="Calibri" w:hAnsi="Calibri" w:cs="Calibri"/>
      <w:color w:val="000000"/>
    </w:rPr>
  </w:style>
  <w:style w:type="character" w:styleId="CommentReference">
    <w:name w:val="annotation reference"/>
    <w:basedOn w:val="DefaultParagraphFont"/>
    <w:uiPriority w:val="99"/>
    <w:semiHidden/>
    <w:unhideWhenUsed/>
    <w:rsid w:val="000D4815"/>
    <w:rPr>
      <w:sz w:val="16"/>
      <w:szCs w:val="16"/>
    </w:rPr>
  </w:style>
  <w:style w:type="paragraph" w:styleId="CommentText">
    <w:name w:val="annotation text"/>
    <w:basedOn w:val="Normal"/>
    <w:link w:val="CommentTextChar"/>
    <w:uiPriority w:val="99"/>
    <w:semiHidden/>
    <w:unhideWhenUsed/>
    <w:rsid w:val="000D4815"/>
    <w:pPr>
      <w:spacing w:line="240" w:lineRule="auto"/>
    </w:pPr>
    <w:rPr>
      <w:sz w:val="20"/>
      <w:szCs w:val="20"/>
    </w:rPr>
  </w:style>
  <w:style w:type="character" w:customStyle="1" w:styleId="CommentTextChar">
    <w:name w:val="Comment Text Char"/>
    <w:basedOn w:val="DefaultParagraphFont"/>
    <w:link w:val="CommentText"/>
    <w:uiPriority w:val="99"/>
    <w:semiHidden/>
    <w:rsid w:val="000D481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4815"/>
    <w:rPr>
      <w:b/>
      <w:bCs/>
    </w:rPr>
  </w:style>
  <w:style w:type="character" w:customStyle="1" w:styleId="CommentSubjectChar">
    <w:name w:val="Comment Subject Char"/>
    <w:basedOn w:val="CommentTextChar"/>
    <w:link w:val="CommentSubject"/>
    <w:uiPriority w:val="99"/>
    <w:semiHidden/>
    <w:rsid w:val="000D4815"/>
    <w:rPr>
      <w:rFonts w:eastAsiaTheme="minorEastAsia"/>
      <w:b/>
      <w:bCs/>
      <w:sz w:val="20"/>
      <w:szCs w:val="20"/>
    </w:rPr>
  </w:style>
  <w:style w:type="table" w:styleId="TableGrid">
    <w:name w:val="Table Grid"/>
    <w:basedOn w:val="TableNormal"/>
    <w:uiPriority w:val="59"/>
    <w:rsid w:val="000D4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0D4815"/>
    <w:pPr>
      <w:outlineLvl w:val="9"/>
    </w:pPr>
  </w:style>
  <w:style w:type="paragraph" w:styleId="TOC1">
    <w:name w:val="toc 1"/>
    <w:basedOn w:val="Normal"/>
    <w:next w:val="Normal"/>
    <w:autoRedefine/>
    <w:uiPriority w:val="39"/>
    <w:unhideWhenUsed/>
    <w:rsid w:val="000D4815"/>
    <w:pPr>
      <w:spacing w:after="100"/>
    </w:pPr>
  </w:style>
  <w:style w:type="character" w:styleId="Hyperlink">
    <w:name w:val="Hyperlink"/>
    <w:basedOn w:val="DefaultParagraphFont"/>
    <w:uiPriority w:val="99"/>
    <w:unhideWhenUsed/>
    <w:rsid w:val="000D4815"/>
    <w:rPr>
      <w:color w:val="0000FF" w:themeColor="hyperlink"/>
      <w:u w:val="single"/>
    </w:rPr>
  </w:style>
  <w:style w:type="paragraph" w:styleId="ListParagraph">
    <w:name w:val="List Paragraph"/>
    <w:basedOn w:val="Normal"/>
    <w:uiPriority w:val="34"/>
    <w:qFormat/>
    <w:rsid w:val="000D4815"/>
    <w:pPr>
      <w:ind w:left="720"/>
      <w:contextualSpacing/>
    </w:pPr>
  </w:style>
  <w:style w:type="paragraph" w:styleId="Revision">
    <w:name w:val="Revision"/>
    <w:hidden/>
    <w:uiPriority w:val="99"/>
    <w:semiHidden/>
    <w:rsid w:val="000D4815"/>
    <w:pPr>
      <w:spacing w:after="0" w:line="240" w:lineRule="auto"/>
    </w:pPr>
  </w:style>
  <w:style w:type="paragraph" w:styleId="FootnoteText">
    <w:name w:val="footnote text"/>
    <w:basedOn w:val="Normal"/>
    <w:link w:val="FootnoteTextChar"/>
    <w:uiPriority w:val="99"/>
    <w:semiHidden/>
    <w:unhideWhenUsed/>
    <w:rsid w:val="00227F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FB8"/>
    <w:rPr>
      <w:rFonts w:eastAsiaTheme="minorEastAsia"/>
      <w:sz w:val="20"/>
      <w:szCs w:val="20"/>
    </w:rPr>
  </w:style>
  <w:style w:type="character" w:styleId="FootnoteReference">
    <w:name w:val="footnote reference"/>
    <w:basedOn w:val="DefaultParagraphFont"/>
    <w:uiPriority w:val="99"/>
    <w:semiHidden/>
    <w:unhideWhenUsed/>
    <w:rsid w:val="00227FB8"/>
    <w:rPr>
      <w:vertAlign w:val="superscript"/>
    </w:rPr>
  </w:style>
  <w:style w:type="character" w:customStyle="1" w:styleId="apple-converted-space">
    <w:name w:val="apple-converted-space"/>
    <w:basedOn w:val="DefaultParagraphFont"/>
    <w:rsid w:val="00EA1A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4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15"/>
    <w:rPr>
      <w:rFonts w:asciiTheme="majorHAnsi" w:eastAsiaTheme="majorEastAsia" w:hAnsiTheme="majorHAnsi" w:cstheme="majorBidi"/>
      <w:b/>
      <w:bCs/>
      <w:color w:val="365F91" w:themeColor="accent1" w:themeShade="BF"/>
      <w:sz w:val="28"/>
      <w:szCs w:val="28"/>
    </w:rPr>
  </w:style>
  <w:style w:type="paragraph" w:customStyle="1" w:styleId="Normal1">
    <w:name w:val="Normal1"/>
    <w:rsid w:val="000D4815"/>
    <w:rPr>
      <w:rFonts w:ascii="Calibri" w:eastAsia="Calibri" w:hAnsi="Calibri" w:cs="Calibri"/>
      <w:color w:val="000000"/>
    </w:rPr>
  </w:style>
  <w:style w:type="paragraph" w:styleId="BalloonText">
    <w:name w:val="Balloon Text"/>
    <w:basedOn w:val="Normal"/>
    <w:link w:val="BalloonTextChar"/>
    <w:uiPriority w:val="99"/>
    <w:semiHidden/>
    <w:unhideWhenUsed/>
    <w:rsid w:val="000D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815"/>
    <w:rPr>
      <w:rFonts w:ascii="Tahoma" w:eastAsiaTheme="minorEastAsia" w:hAnsi="Tahoma" w:cs="Tahoma"/>
      <w:sz w:val="16"/>
      <w:szCs w:val="16"/>
    </w:rPr>
  </w:style>
  <w:style w:type="paragraph" w:styleId="Header">
    <w:name w:val="header"/>
    <w:basedOn w:val="Normal"/>
    <w:link w:val="HeaderChar"/>
    <w:uiPriority w:val="99"/>
    <w:unhideWhenUsed/>
    <w:rsid w:val="000D4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815"/>
    <w:rPr>
      <w:rFonts w:eastAsiaTheme="minorEastAsia"/>
    </w:rPr>
  </w:style>
  <w:style w:type="paragraph" w:styleId="Footer">
    <w:name w:val="footer"/>
    <w:basedOn w:val="Normal"/>
    <w:link w:val="FooterChar"/>
    <w:uiPriority w:val="99"/>
    <w:unhideWhenUsed/>
    <w:rsid w:val="000D4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815"/>
    <w:rPr>
      <w:rFonts w:eastAsiaTheme="minorEastAsia"/>
    </w:rPr>
  </w:style>
  <w:style w:type="paragraph" w:customStyle="1" w:styleId="Normal2">
    <w:name w:val="Normal2"/>
    <w:rsid w:val="000D4815"/>
    <w:rPr>
      <w:rFonts w:ascii="Calibri" w:eastAsia="Calibri" w:hAnsi="Calibri" w:cs="Calibri"/>
      <w:color w:val="000000"/>
    </w:rPr>
  </w:style>
  <w:style w:type="character" w:styleId="CommentReference">
    <w:name w:val="annotation reference"/>
    <w:basedOn w:val="DefaultParagraphFont"/>
    <w:uiPriority w:val="99"/>
    <w:semiHidden/>
    <w:unhideWhenUsed/>
    <w:rsid w:val="000D4815"/>
    <w:rPr>
      <w:sz w:val="16"/>
      <w:szCs w:val="16"/>
    </w:rPr>
  </w:style>
  <w:style w:type="paragraph" w:styleId="CommentText">
    <w:name w:val="annotation text"/>
    <w:basedOn w:val="Normal"/>
    <w:link w:val="CommentTextChar"/>
    <w:uiPriority w:val="99"/>
    <w:semiHidden/>
    <w:unhideWhenUsed/>
    <w:rsid w:val="000D4815"/>
    <w:pPr>
      <w:spacing w:line="240" w:lineRule="auto"/>
    </w:pPr>
    <w:rPr>
      <w:sz w:val="20"/>
      <w:szCs w:val="20"/>
    </w:rPr>
  </w:style>
  <w:style w:type="character" w:customStyle="1" w:styleId="CommentTextChar">
    <w:name w:val="Comment Text Char"/>
    <w:basedOn w:val="DefaultParagraphFont"/>
    <w:link w:val="CommentText"/>
    <w:uiPriority w:val="99"/>
    <w:semiHidden/>
    <w:rsid w:val="000D481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4815"/>
    <w:rPr>
      <w:b/>
      <w:bCs/>
    </w:rPr>
  </w:style>
  <w:style w:type="character" w:customStyle="1" w:styleId="CommentSubjectChar">
    <w:name w:val="Comment Subject Char"/>
    <w:basedOn w:val="CommentTextChar"/>
    <w:link w:val="CommentSubject"/>
    <w:uiPriority w:val="99"/>
    <w:semiHidden/>
    <w:rsid w:val="000D4815"/>
    <w:rPr>
      <w:rFonts w:eastAsiaTheme="minorEastAsia"/>
      <w:b/>
      <w:bCs/>
      <w:sz w:val="20"/>
      <w:szCs w:val="20"/>
    </w:rPr>
  </w:style>
  <w:style w:type="table" w:styleId="TableGrid">
    <w:name w:val="Table Grid"/>
    <w:basedOn w:val="TableNormal"/>
    <w:uiPriority w:val="59"/>
    <w:rsid w:val="000D4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0D4815"/>
    <w:pPr>
      <w:outlineLvl w:val="9"/>
    </w:pPr>
  </w:style>
  <w:style w:type="paragraph" w:styleId="TOC1">
    <w:name w:val="toc 1"/>
    <w:basedOn w:val="Normal"/>
    <w:next w:val="Normal"/>
    <w:autoRedefine/>
    <w:uiPriority w:val="39"/>
    <w:unhideWhenUsed/>
    <w:rsid w:val="000D4815"/>
    <w:pPr>
      <w:spacing w:after="100"/>
    </w:pPr>
  </w:style>
  <w:style w:type="character" w:styleId="Hyperlink">
    <w:name w:val="Hyperlink"/>
    <w:basedOn w:val="DefaultParagraphFont"/>
    <w:uiPriority w:val="99"/>
    <w:unhideWhenUsed/>
    <w:rsid w:val="000D4815"/>
    <w:rPr>
      <w:color w:val="0000FF" w:themeColor="hyperlink"/>
      <w:u w:val="single"/>
    </w:rPr>
  </w:style>
  <w:style w:type="paragraph" w:styleId="ListParagraph">
    <w:name w:val="List Paragraph"/>
    <w:basedOn w:val="Normal"/>
    <w:uiPriority w:val="34"/>
    <w:qFormat/>
    <w:rsid w:val="000D4815"/>
    <w:pPr>
      <w:ind w:left="720"/>
      <w:contextualSpacing/>
    </w:pPr>
  </w:style>
  <w:style w:type="paragraph" w:styleId="Revision">
    <w:name w:val="Revision"/>
    <w:hidden/>
    <w:uiPriority w:val="99"/>
    <w:semiHidden/>
    <w:rsid w:val="000D4815"/>
    <w:pPr>
      <w:spacing w:after="0" w:line="240" w:lineRule="auto"/>
    </w:pPr>
  </w:style>
  <w:style w:type="paragraph" w:styleId="FootnoteText">
    <w:name w:val="footnote text"/>
    <w:basedOn w:val="Normal"/>
    <w:link w:val="FootnoteTextChar"/>
    <w:uiPriority w:val="99"/>
    <w:semiHidden/>
    <w:unhideWhenUsed/>
    <w:rsid w:val="00227F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FB8"/>
    <w:rPr>
      <w:rFonts w:eastAsiaTheme="minorEastAsia"/>
      <w:sz w:val="20"/>
      <w:szCs w:val="20"/>
    </w:rPr>
  </w:style>
  <w:style w:type="character" w:styleId="FootnoteReference">
    <w:name w:val="footnote reference"/>
    <w:basedOn w:val="DefaultParagraphFont"/>
    <w:uiPriority w:val="99"/>
    <w:semiHidden/>
    <w:unhideWhenUsed/>
    <w:rsid w:val="00227FB8"/>
    <w:rPr>
      <w:vertAlign w:val="superscript"/>
    </w:rPr>
  </w:style>
  <w:style w:type="character" w:customStyle="1" w:styleId="apple-converted-space">
    <w:name w:val="apple-converted-space"/>
    <w:basedOn w:val="DefaultParagraphFont"/>
    <w:rsid w:val="00EA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AFD5F-71C2-4E2F-B2DE-050AC487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5356</Words>
  <Characters>30531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BJ</cp:lastModifiedBy>
  <cp:revision>3</cp:revision>
  <cp:lastPrinted>2016-05-18T08:00:00Z</cp:lastPrinted>
  <dcterms:created xsi:type="dcterms:W3CDTF">2016-10-24T06:47:00Z</dcterms:created>
  <dcterms:modified xsi:type="dcterms:W3CDTF">2016-10-24T07:11:00Z</dcterms:modified>
</cp:coreProperties>
</file>